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82" w:rsidRDefault="00817268" w:rsidP="00123482">
      <w:pPr>
        <w:pStyle w:val="ListParagraph"/>
        <w:spacing w:after="0"/>
        <w:ind w:left="360" w:hanging="360"/>
        <w:jc w:val="both"/>
        <w:rPr>
          <w:rFonts w:cstheme="minorHAnsi"/>
          <w:b/>
          <w:bCs/>
          <w:sz w:val="48"/>
          <w:szCs w:val="48"/>
        </w:rPr>
      </w:pPr>
      <w:r w:rsidRPr="00817268">
        <w:rPr>
          <w:rFonts w:cstheme="minorHAnsi"/>
          <w:b/>
          <w:bCs/>
          <w:sz w:val="48"/>
          <w:szCs w:val="48"/>
        </w:rPr>
        <w:t xml:space="preserve">Dr. </w:t>
      </w:r>
      <w:proofErr w:type="spellStart"/>
      <w:r w:rsidRPr="00817268">
        <w:rPr>
          <w:rFonts w:cstheme="minorHAnsi"/>
          <w:b/>
          <w:bCs/>
          <w:sz w:val="48"/>
          <w:szCs w:val="48"/>
        </w:rPr>
        <w:t>Atul</w:t>
      </w:r>
      <w:proofErr w:type="spellEnd"/>
      <w:r w:rsidRPr="00817268">
        <w:rPr>
          <w:rFonts w:cstheme="minorHAnsi"/>
          <w:b/>
          <w:bCs/>
          <w:sz w:val="48"/>
          <w:szCs w:val="48"/>
        </w:rPr>
        <w:t xml:space="preserve"> </w:t>
      </w:r>
      <w:proofErr w:type="spellStart"/>
      <w:r w:rsidRPr="00817268">
        <w:rPr>
          <w:rFonts w:cstheme="minorHAnsi"/>
          <w:b/>
          <w:bCs/>
          <w:sz w:val="48"/>
          <w:szCs w:val="48"/>
        </w:rPr>
        <w:t>Dhar</w:t>
      </w:r>
      <w:proofErr w:type="spellEnd"/>
    </w:p>
    <w:p w:rsidR="00FE7D51" w:rsidRPr="00FE7D51" w:rsidRDefault="00FE7D51" w:rsidP="00123482">
      <w:pPr>
        <w:pStyle w:val="ListParagraph"/>
        <w:spacing w:after="0"/>
        <w:ind w:left="360" w:hanging="360"/>
        <w:jc w:val="both"/>
        <w:rPr>
          <w:rFonts w:cstheme="minorHAnsi"/>
          <w:b/>
          <w:bCs/>
          <w:sz w:val="24"/>
          <w:szCs w:val="24"/>
        </w:rPr>
      </w:pPr>
      <w:r w:rsidRPr="00FE7D51">
        <w:rPr>
          <w:rFonts w:cstheme="minorHAnsi"/>
          <w:b/>
          <w:bCs/>
          <w:sz w:val="24"/>
          <w:szCs w:val="24"/>
        </w:rPr>
        <w:t>Assistant Professor</w:t>
      </w:r>
    </w:p>
    <w:p w:rsidR="00FE7D51" w:rsidRPr="00FE7D51" w:rsidRDefault="00FE7D51" w:rsidP="00123482">
      <w:pPr>
        <w:pStyle w:val="ListParagraph"/>
        <w:spacing w:after="0"/>
        <w:ind w:left="360" w:hanging="360"/>
        <w:jc w:val="both"/>
        <w:rPr>
          <w:rFonts w:cstheme="minorHAnsi"/>
          <w:b/>
          <w:bCs/>
          <w:sz w:val="24"/>
          <w:szCs w:val="24"/>
        </w:rPr>
      </w:pPr>
      <w:r w:rsidRPr="00FE7D51">
        <w:rPr>
          <w:rFonts w:cstheme="minorHAnsi"/>
          <w:b/>
          <w:bCs/>
          <w:sz w:val="24"/>
          <w:szCs w:val="24"/>
        </w:rPr>
        <w:t xml:space="preserve">School of Engineering, Indian Institute of Technology </w:t>
      </w:r>
      <w:proofErr w:type="spellStart"/>
      <w:r w:rsidRPr="00FE7D51">
        <w:rPr>
          <w:rFonts w:cstheme="minorHAnsi"/>
          <w:b/>
          <w:bCs/>
          <w:sz w:val="24"/>
          <w:szCs w:val="24"/>
        </w:rPr>
        <w:t>Mandi</w:t>
      </w:r>
      <w:proofErr w:type="spellEnd"/>
      <w:r w:rsidRPr="00FE7D51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FE7D51">
        <w:rPr>
          <w:rFonts w:cstheme="minorHAnsi"/>
          <w:b/>
          <w:bCs/>
          <w:sz w:val="24"/>
          <w:szCs w:val="24"/>
        </w:rPr>
        <w:t>Mandi</w:t>
      </w:r>
      <w:proofErr w:type="spellEnd"/>
      <w:r w:rsidRPr="00FE7D51">
        <w:rPr>
          <w:rFonts w:cstheme="minorHAnsi"/>
          <w:b/>
          <w:bCs/>
          <w:sz w:val="24"/>
          <w:szCs w:val="24"/>
        </w:rPr>
        <w:t xml:space="preserve"> </w:t>
      </w:r>
    </w:p>
    <w:p w:rsidR="00817268" w:rsidRDefault="00817268" w:rsidP="00817268">
      <w:pPr>
        <w:pStyle w:val="ListParagraph"/>
        <w:spacing w:after="0"/>
        <w:ind w:left="360" w:hanging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----------------------------------------------------------------------------------------------------------------------------------------------</w:t>
      </w:r>
    </w:p>
    <w:p w:rsidR="00817268" w:rsidRDefault="009C6791" w:rsidP="00817268">
      <w:pPr>
        <w:pStyle w:val="ListParagraph"/>
        <w:spacing w:after="0"/>
        <w:ind w:left="360" w:hanging="36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25400</wp:posOffset>
            </wp:positionV>
            <wp:extent cx="1905000" cy="2286000"/>
            <wp:effectExtent l="19050" t="0" r="0" b="0"/>
            <wp:wrapSquare wrapText="bothSides"/>
            <wp:docPr id="9" name="Picture 9" descr="D:\Pen Drive\photo1\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Pen Drive\photo1\A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539" r="13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268" w:rsidRPr="00817268" w:rsidRDefault="00FE7D51" w:rsidP="00817268">
      <w:pPr>
        <w:pStyle w:val="ListParagraph"/>
        <w:spacing w:after="0"/>
        <w:ind w:left="360" w:hanging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</w:t>
      </w:r>
      <w:r>
        <w:rPr>
          <w:rFonts w:cstheme="minorHAnsi"/>
          <w:sz w:val="24"/>
          <w:szCs w:val="24"/>
        </w:rPr>
        <w:tab/>
        <w:t>:</w:t>
      </w:r>
      <w:r w:rsidR="00817268">
        <w:rPr>
          <w:rFonts w:cstheme="minorHAnsi"/>
          <w:sz w:val="24"/>
          <w:szCs w:val="24"/>
        </w:rPr>
        <w:tab/>
        <w:t>01905-237993</w:t>
      </w:r>
      <w:r w:rsidR="00B51A36">
        <w:rPr>
          <w:rFonts w:cstheme="minorHAnsi"/>
          <w:sz w:val="24"/>
          <w:szCs w:val="24"/>
        </w:rPr>
        <w:t xml:space="preserve">                          </w:t>
      </w:r>
    </w:p>
    <w:p w:rsidR="00817268" w:rsidRPr="00817268" w:rsidRDefault="00FE7D51" w:rsidP="00817268">
      <w:pPr>
        <w:pStyle w:val="ListParagraph"/>
        <w:spacing w:after="0"/>
        <w:ind w:left="360" w:hanging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</w:t>
      </w:r>
      <w:r>
        <w:rPr>
          <w:rFonts w:cstheme="minorHAnsi"/>
          <w:sz w:val="24"/>
          <w:szCs w:val="24"/>
        </w:rPr>
        <w:tab/>
        <w:t>:</w:t>
      </w:r>
      <w:r w:rsidR="00817268">
        <w:rPr>
          <w:rFonts w:cstheme="minorHAnsi"/>
          <w:sz w:val="24"/>
          <w:szCs w:val="24"/>
        </w:rPr>
        <w:tab/>
      </w:r>
      <w:proofErr w:type="gramStart"/>
      <w:r w:rsidR="00817268">
        <w:rPr>
          <w:rFonts w:cstheme="minorHAnsi"/>
          <w:sz w:val="24"/>
          <w:szCs w:val="24"/>
        </w:rPr>
        <w:t>add</w:t>
      </w:r>
      <w:r w:rsidR="00817268" w:rsidRPr="00817268">
        <w:rPr>
          <w:rFonts w:cstheme="minorHAnsi"/>
          <w:sz w:val="24"/>
          <w:szCs w:val="24"/>
        </w:rPr>
        <w:t>[</w:t>
      </w:r>
      <w:proofErr w:type="gramEnd"/>
      <w:r w:rsidR="00817268" w:rsidRPr="00817268">
        <w:rPr>
          <w:rFonts w:cstheme="minorHAnsi"/>
          <w:sz w:val="24"/>
          <w:szCs w:val="24"/>
        </w:rPr>
        <w:t>at]</w:t>
      </w:r>
      <w:proofErr w:type="spellStart"/>
      <w:r w:rsidR="00817268" w:rsidRPr="00817268">
        <w:rPr>
          <w:rFonts w:cstheme="minorHAnsi"/>
          <w:sz w:val="24"/>
          <w:szCs w:val="24"/>
        </w:rPr>
        <w:t>iitmandi</w:t>
      </w:r>
      <w:proofErr w:type="spellEnd"/>
      <w:r w:rsidR="00817268" w:rsidRPr="00817268">
        <w:rPr>
          <w:rFonts w:cstheme="minorHAnsi"/>
          <w:sz w:val="24"/>
          <w:szCs w:val="24"/>
        </w:rPr>
        <w:t>[dot]ac[dot]in</w:t>
      </w:r>
    </w:p>
    <w:p w:rsidR="00817268" w:rsidRPr="00817268" w:rsidRDefault="00FE7D51" w:rsidP="00817268">
      <w:pPr>
        <w:pStyle w:val="ListParagraph"/>
        <w:spacing w:after="0"/>
        <w:ind w:left="360" w:hanging="360"/>
        <w:jc w:val="both"/>
        <w:rPr>
          <w:rFonts w:cstheme="minorHAnsi"/>
          <w:sz w:val="24"/>
          <w:szCs w:val="24"/>
        </w:rPr>
      </w:pPr>
      <w:r w:rsidRPr="00817268">
        <w:rPr>
          <w:rFonts w:cstheme="minorHAnsi"/>
          <w:sz w:val="24"/>
          <w:szCs w:val="24"/>
        </w:rPr>
        <w:t>Address:</w:t>
      </w:r>
      <w:r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ab/>
      </w:r>
      <w:r w:rsidR="00817268" w:rsidRPr="00817268">
        <w:rPr>
          <w:rFonts w:cstheme="minorHAnsi"/>
          <w:sz w:val="24"/>
          <w:szCs w:val="24"/>
        </w:rPr>
        <w:t>School of Engineering</w:t>
      </w:r>
      <w:r>
        <w:rPr>
          <w:rFonts w:cstheme="minorHAnsi"/>
          <w:sz w:val="24"/>
          <w:szCs w:val="24"/>
        </w:rPr>
        <w:t>,</w:t>
      </w:r>
    </w:p>
    <w:p w:rsidR="00817268" w:rsidRPr="00817268" w:rsidRDefault="00817268" w:rsidP="00FE7D51">
      <w:pPr>
        <w:pStyle w:val="ListParagraph"/>
        <w:spacing w:after="0"/>
        <w:ind w:left="1080" w:firstLine="360"/>
        <w:jc w:val="both"/>
        <w:rPr>
          <w:rFonts w:cstheme="minorHAnsi"/>
          <w:sz w:val="24"/>
          <w:szCs w:val="24"/>
        </w:rPr>
      </w:pPr>
      <w:r w:rsidRPr="00817268">
        <w:rPr>
          <w:rFonts w:cstheme="minorHAnsi"/>
          <w:sz w:val="24"/>
          <w:szCs w:val="24"/>
        </w:rPr>
        <w:t xml:space="preserve">IIT </w:t>
      </w:r>
      <w:proofErr w:type="spellStart"/>
      <w:r w:rsidRPr="00817268">
        <w:rPr>
          <w:rFonts w:cstheme="minorHAnsi"/>
          <w:sz w:val="24"/>
          <w:szCs w:val="24"/>
        </w:rPr>
        <w:t>Mandi</w:t>
      </w:r>
      <w:proofErr w:type="spellEnd"/>
      <w:r w:rsidRPr="00817268">
        <w:rPr>
          <w:rFonts w:cstheme="minorHAnsi"/>
          <w:sz w:val="24"/>
          <w:szCs w:val="24"/>
        </w:rPr>
        <w:t>, PWD Rest House 2nd floor,</w:t>
      </w:r>
    </w:p>
    <w:p w:rsidR="00B51A36" w:rsidRDefault="00817268" w:rsidP="00FE7D51">
      <w:pPr>
        <w:pStyle w:val="ListParagraph"/>
        <w:spacing w:after="0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817268">
        <w:rPr>
          <w:rFonts w:cstheme="minorHAnsi"/>
          <w:sz w:val="24"/>
          <w:szCs w:val="24"/>
        </w:rPr>
        <w:t xml:space="preserve">ear Bus Stand, </w:t>
      </w:r>
      <w:proofErr w:type="spellStart"/>
      <w:r w:rsidRPr="00817268">
        <w:rPr>
          <w:rFonts w:cstheme="minorHAnsi"/>
          <w:sz w:val="24"/>
          <w:szCs w:val="24"/>
        </w:rPr>
        <w:t>Mandi</w:t>
      </w:r>
      <w:proofErr w:type="spellEnd"/>
      <w:r>
        <w:rPr>
          <w:rFonts w:cstheme="minorHAnsi"/>
          <w:sz w:val="24"/>
          <w:szCs w:val="24"/>
        </w:rPr>
        <w:t xml:space="preserve">, Himachal Pradesh, </w:t>
      </w:r>
    </w:p>
    <w:p w:rsidR="00817268" w:rsidRDefault="00817268" w:rsidP="00FE7D51">
      <w:pPr>
        <w:pStyle w:val="ListParagraph"/>
        <w:spacing w:after="0"/>
        <w:ind w:firstLine="720"/>
        <w:jc w:val="both"/>
        <w:rPr>
          <w:rFonts w:cstheme="minorHAnsi"/>
          <w:sz w:val="24"/>
          <w:szCs w:val="24"/>
        </w:rPr>
      </w:pPr>
      <w:r w:rsidRPr="00817268">
        <w:rPr>
          <w:rFonts w:cstheme="minorHAnsi"/>
          <w:sz w:val="24"/>
          <w:szCs w:val="24"/>
        </w:rPr>
        <w:t xml:space="preserve">India </w:t>
      </w:r>
      <w:r>
        <w:rPr>
          <w:rFonts w:cstheme="minorHAnsi"/>
          <w:sz w:val="24"/>
          <w:szCs w:val="24"/>
        </w:rPr>
        <w:t>–</w:t>
      </w:r>
      <w:r w:rsidRPr="00817268">
        <w:rPr>
          <w:rFonts w:cstheme="minorHAnsi"/>
          <w:sz w:val="24"/>
          <w:szCs w:val="24"/>
        </w:rPr>
        <w:t xml:space="preserve"> 175001</w:t>
      </w:r>
    </w:p>
    <w:p w:rsidR="00817268" w:rsidRDefault="00817268" w:rsidP="00817268">
      <w:pPr>
        <w:pStyle w:val="ListParagraph"/>
        <w:spacing w:after="0"/>
        <w:ind w:left="360" w:hanging="360"/>
        <w:jc w:val="both"/>
        <w:rPr>
          <w:rFonts w:cstheme="minorHAnsi"/>
          <w:sz w:val="24"/>
          <w:szCs w:val="24"/>
        </w:rPr>
      </w:pPr>
    </w:p>
    <w:p w:rsidR="00B51A36" w:rsidRDefault="00B51A36" w:rsidP="00817268">
      <w:pPr>
        <w:pStyle w:val="ListParagraph"/>
        <w:spacing w:after="0"/>
        <w:ind w:left="360" w:hanging="360"/>
        <w:jc w:val="both"/>
        <w:rPr>
          <w:rFonts w:cstheme="minorHAnsi"/>
          <w:b/>
          <w:bCs/>
          <w:sz w:val="28"/>
          <w:szCs w:val="28"/>
        </w:rPr>
      </w:pPr>
    </w:p>
    <w:p w:rsidR="00B51A36" w:rsidRDefault="00B51A36" w:rsidP="00817268">
      <w:pPr>
        <w:pStyle w:val="ListParagraph"/>
        <w:spacing w:after="0"/>
        <w:ind w:left="360" w:hanging="360"/>
        <w:jc w:val="both"/>
        <w:rPr>
          <w:rFonts w:cstheme="minorHAnsi"/>
          <w:b/>
          <w:bCs/>
          <w:sz w:val="28"/>
          <w:szCs w:val="28"/>
        </w:rPr>
      </w:pPr>
    </w:p>
    <w:p w:rsidR="00B51A36" w:rsidRDefault="00B51A36" w:rsidP="00817268">
      <w:pPr>
        <w:pStyle w:val="ListParagraph"/>
        <w:spacing w:after="0"/>
        <w:ind w:left="360" w:hanging="360"/>
        <w:jc w:val="both"/>
        <w:rPr>
          <w:rFonts w:cstheme="minorHAnsi"/>
          <w:b/>
          <w:bCs/>
          <w:sz w:val="28"/>
          <w:szCs w:val="28"/>
        </w:rPr>
      </w:pPr>
    </w:p>
    <w:p w:rsidR="00B51A36" w:rsidRDefault="00B51A36" w:rsidP="00817268">
      <w:pPr>
        <w:pStyle w:val="ListParagraph"/>
        <w:spacing w:after="0"/>
        <w:ind w:left="360" w:hanging="360"/>
        <w:jc w:val="both"/>
        <w:rPr>
          <w:rFonts w:cstheme="minorHAnsi"/>
          <w:b/>
          <w:bCs/>
          <w:sz w:val="28"/>
          <w:szCs w:val="28"/>
        </w:rPr>
      </w:pPr>
    </w:p>
    <w:p w:rsidR="00817268" w:rsidRPr="00817268" w:rsidRDefault="00817268" w:rsidP="00817268">
      <w:pPr>
        <w:pStyle w:val="ListParagraph"/>
        <w:spacing w:after="0"/>
        <w:ind w:left="360" w:hanging="360"/>
        <w:jc w:val="both"/>
        <w:rPr>
          <w:rFonts w:cstheme="minorHAnsi"/>
          <w:b/>
          <w:bCs/>
          <w:sz w:val="28"/>
          <w:szCs w:val="28"/>
        </w:rPr>
      </w:pPr>
      <w:r w:rsidRPr="00817268">
        <w:rPr>
          <w:rFonts w:cstheme="minorHAnsi"/>
          <w:b/>
          <w:bCs/>
          <w:sz w:val="28"/>
          <w:szCs w:val="28"/>
        </w:rPr>
        <w:t xml:space="preserve">Research </w:t>
      </w:r>
      <w:r w:rsidR="00AB104B" w:rsidRPr="00817268">
        <w:rPr>
          <w:rFonts w:cstheme="minorHAnsi"/>
          <w:b/>
          <w:bCs/>
          <w:sz w:val="28"/>
          <w:szCs w:val="28"/>
        </w:rPr>
        <w:t>Interests</w:t>
      </w:r>
    </w:p>
    <w:p w:rsidR="00817268" w:rsidRPr="00817268" w:rsidRDefault="00AB104B" w:rsidP="00817268">
      <w:pPr>
        <w:pStyle w:val="ListParagraph"/>
        <w:spacing w:after="0"/>
        <w:ind w:left="360" w:hanging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Alternative F</w:t>
      </w:r>
      <w:r w:rsidR="00817268" w:rsidRPr="00817268">
        <w:rPr>
          <w:rFonts w:cstheme="minorHAnsi"/>
          <w:sz w:val="24"/>
          <w:szCs w:val="24"/>
        </w:rPr>
        <w:t>uels</w:t>
      </w:r>
      <w:r>
        <w:rPr>
          <w:rFonts w:cstheme="minorHAnsi"/>
          <w:sz w:val="24"/>
          <w:szCs w:val="24"/>
        </w:rPr>
        <w:t>: Biodiesel, Biogas, Hydrogen, CNG</w:t>
      </w:r>
    </w:p>
    <w:p w:rsidR="00817268" w:rsidRPr="00817268" w:rsidRDefault="00817268" w:rsidP="00817268">
      <w:pPr>
        <w:pStyle w:val="ListParagraph"/>
        <w:spacing w:after="0"/>
        <w:ind w:left="360" w:hanging="360"/>
        <w:jc w:val="both"/>
        <w:rPr>
          <w:rFonts w:cstheme="minorHAnsi"/>
          <w:sz w:val="24"/>
          <w:szCs w:val="24"/>
        </w:rPr>
      </w:pPr>
      <w:r w:rsidRPr="00817268">
        <w:rPr>
          <w:rFonts w:cstheme="minorHAnsi"/>
          <w:sz w:val="24"/>
          <w:szCs w:val="24"/>
        </w:rPr>
        <w:t>Engine Emission Control</w:t>
      </w:r>
    </w:p>
    <w:p w:rsidR="00817268" w:rsidRPr="00817268" w:rsidRDefault="00AB104B" w:rsidP="00817268">
      <w:pPr>
        <w:pStyle w:val="ListParagraph"/>
        <w:spacing w:after="0"/>
        <w:ind w:left="360" w:hanging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Engine Management and Control</w:t>
      </w:r>
    </w:p>
    <w:p w:rsidR="00817268" w:rsidRPr="00817268" w:rsidRDefault="00817268" w:rsidP="00817268">
      <w:pPr>
        <w:spacing w:after="0"/>
        <w:jc w:val="both"/>
        <w:rPr>
          <w:rFonts w:cstheme="minorHAnsi"/>
          <w:sz w:val="24"/>
          <w:szCs w:val="24"/>
        </w:rPr>
      </w:pPr>
      <w:r w:rsidRPr="00817268">
        <w:rPr>
          <w:rFonts w:cstheme="minorHAnsi"/>
          <w:sz w:val="24"/>
          <w:szCs w:val="24"/>
        </w:rPr>
        <w:t>Combustion Diagnostics</w:t>
      </w:r>
      <w:r>
        <w:rPr>
          <w:rFonts w:cstheme="minorHAnsi"/>
          <w:sz w:val="24"/>
          <w:szCs w:val="24"/>
        </w:rPr>
        <w:t xml:space="preserve"> </w:t>
      </w:r>
      <w:r w:rsidR="00AB104B" w:rsidRPr="00817268">
        <w:rPr>
          <w:rFonts w:cstheme="minorHAnsi"/>
          <w:sz w:val="24"/>
          <w:szCs w:val="24"/>
        </w:rPr>
        <w:t xml:space="preserve">and </w:t>
      </w:r>
      <w:r w:rsidRPr="00817268">
        <w:rPr>
          <w:rFonts w:cstheme="minorHAnsi"/>
          <w:sz w:val="24"/>
          <w:szCs w:val="24"/>
        </w:rPr>
        <w:t xml:space="preserve">Instrumentation </w:t>
      </w:r>
    </w:p>
    <w:p w:rsidR="00817268" w:rsidRPr="00817268" w:rsidRDefault="00817268" w:rsidP="00817268">
      <w:pPr>
        <w:pStyle w:val="ListParagraph"/>
        <w:spacing w:after="0"/>
        <w:ind w:left="360" w:hanging="360"/>
        <w:jc w:val="both"/>
        <w:rPr>
          <w:rFonts w:cstheme="minorHAnsi"/>
          <w:sz w:val="24"/>
          <w:szCs w:val="24"/>
        </w:rPr>
      </w:pPr>
      <w:r w:rsidRPr="00817268">
        <w:rPr>
          <w:rFonts w:cstheme="minorHAnsi"/>
          <w:sz w:val="24"/>
          <w:szCs w:val="24"/>
        </w:rPr>
        <w:t>Particulate Characterization and Control</w:t>
      </w:r>
    </w:p>
    <w:p w:rsidR="00817268" w:rsidRDefault="00AB104B" w:rsidP="00817268">
      <w:pPr>
        <w:pStyle w:val="ListParagraph"/>
        <w:spacing w:after="0"/>
        <w:ind w:left="360" w:hanging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Long Term Engine Wear and Durability</w:t>
      </w:r>
    </w:p>
    <w:p w:rsidR="00817268" w:rsidRDefault="00AB104B" w:rsidP="00AB104B">
      <w:pPr>
        <w:pStyle w:val="ListParagraph"/>
        <w:spacing w:after="0"/>
        <w:ind w:left="360" w:hanging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Lubricating Oil </w:t>
      </w:r>
      <w:proofErr w:type="spellStart"/>
      <w:r>
        <w:rPr>
          <w:rFonts w:cstheme="minorHAnsi"/>
          <w:sz w:val="24"/>
          <w:szCs w:val="24"/>
        </w:rPr>
        <w:t>Tribology</w:t>
      </w:r>
      <w:proofErr w:type="spellEnd"/>
    </w:p>
    <w:p w:rsidR="00AB104B" w:rsidRDefault="00AB104B" w:rsidP="00AB104B">
      <w:pPr>
        <w:pStyle w:val="ListParagraph"/>
        <w:spacing w:after="0"/>
        <w:ind w:left="360" w:hanging="360"/>
        <w:jc w:val="both"/>
        <w:rPr>
          <w:rFonts w:cstheme="minorHAnsi"/>
          <w:sz w:val="24"/>
          <w:szCs w:val="24"/>
        </w:rPr>
      </w:pPr>
    </w:p>
    <w:p w:rsidR="00AB104B" w:rsidRDefault="00AB104B" w:rsidP="00AB104B">
      <w:pPr>
        <w:pStyle w:val="ListParagraph"/>
        <w:spacing w:after="0"/>
        <w:ind w:left="360" w:hanging="360"/>
        <w:jc w:val="both"/>
        <w:rPr>
          <w:rFonts w:cstheme="minorHAnsi"/>
          <w:b/>
          <w:bCs/>
          <w:sz w:val="28"/>
          <w:szCs w:val="28"/>
        </w:rPr>
      </w:pPr>
      <w:r w:rsidRPr="00AB104B">
        <w:rPr>
          <w:rFonts w:cstheme="minorHAnsi"/>
          <w:b/>
          <w:bCs/>
          <w:sz w:val="28"/>
          <w:szCs w:val="28"/>
        </w:rPr>
        <w:t>Education</w:t>
      </w:r>
    </w:p>
    <w:p w:rsidR="00AB104B" w:rsidRPr="00AB104B" w:rsidRDefault="00AB104B" w:rsidP="00AB104B">
      <w:pPr>
        <w:pStyle w:val="ListParagraph"/>
        <w:spacing w:after="0"/>
        <w:ind w:left="360" w:hanging="360"/>
        <w:jc w:val="both"/>
        <w:rPr>
          <w:rFonts w:cstheme="minorHAnsi"/>
          <w:sz w:val="24"/>
          <w:szCs w:val="24"/>
        </w:rPr>
      </w:pPr>
      <w:proofErr w:type="spellStart"/>
      <w:r w:rsidRPr="00AB104B">
        <w:rPr>
          <w:rFonts w:cstheme="minorHAnsi"/>
          <w:sz w:val="24"/>
          <w:szCs w:val="24"/>
        </w:rPr>
        <w:t>B.Tech</w:t>
      </w:r>
      <w:proofErr w:type="spellEnd"/>
      <w:r>
        <w:rPr>
          <w:rFonts w:cstheme="minorHAnsi"/>
          <w:sz w:val="24"/>
          <w:szCs w:val="24"/>
        </w:rPr>
        <w:t>.</w:t>
      </w:r>
      <w:r w:rsidRPr="00AB104B">
        <w:rPr>
          <w:rFonts w:cstheme="minorHAnsi"/>
          <w:sz w:val="24"/>
          <w:szCs w:val="24"/>
        </w:rPr>
        <w:t xml:space="preserve"> in Mechanical Engineering</w:t>
      </w:r>
      <w:r>
        <w:rPr>
          <w:rFonts w:cstheme="minorHAnsi"/>
          <w:sz w:val="24"/>
          <w:szCs w:val="24"/>
        </w:rPr>
        <w:t xml:space="preserve"> (2004)</w:t>
      </w:r>
      <w:r w:rsidRPr="00AB104B">
        <w:rPr>
          <w:rFonts w:cstheme="minorHAnsi"/>
          <w:sz w:val="24"/>
          <w:szCs w:val="24"/>
        </w:rPr>
        <w:t xml:space="preserve"> from HBTI, Kanpur</w:t>
      </w:r>
    </w:p>
    <w:p w:rsidR="00AB104B" w:rsidRPr="00AB104B" w:rsidRDefault="00AB104B" w:rsidP="00AB104B">
      <w:pPr>
        <w:pStyle w:val="ListParagraph"/>
        <w:spacing w:after="0"/>
        <w:ind w:left="360" w:hanging="360"/>
        <w:jc w:val="both"/>
        <w:rPr>
          <w:rFonts w:cstheme="minorHAnsi"/>
          <w:sz w:val="24"/>
          <w:szCs w:val="24"/>
        </w:rPr>
      </w:pPr>
      <w:proofErr w:type="spellStart"/>
      <w:r w:rsidRPr="00AB104B">
        <w:rPr>
          <w:rFonts w:cstheme="minorHAnsi"/>
          <w:sz w:val="24"/>
          <w:szCs w:val="24"/>
        </w:rPr>
        <w:t>M.Tech</w:t>
      </w:r>
      <w:proofErr w:type="spellEnd"/>
      <w:r>
        <w:rPr>
          <w:rFonts w:cstheme="minorHAnsi"/>
          <w:sz w:val="24"/>
          <w:szCs w:val="24"/>
        </w:rPr>
        <w:t>.</w:t>
      </w:r>
      <w:r w:rsidRPr="00AB104B">
        <w:rPr>
          <w:rFonts w:cstheme="minorHAnsi"/>
          <w:sz w:val="24"/>
          <w:szCs w:val="24"/>
        </w:rPr>
        <w:t xml:space="preserve"> in Mechanical Engineering</w:t>
      </w:r>
      <w:r>
        <w:rPr>
          <w:rFonts w:cstheme="minorHAnsi"/>
          <w:sz w:val="24"/>
          <w:szCs w:val="24"/>
        </w:rPr>
        <w:t xml:space="preserve"> (2006)</w:t>
      </w:r>
      <w:r w:rsidRPr="00AB104B">
        <w:rPr>
          <w:rFonts w:cstheme="minorHAnsi"/>
          <w:sz w:val="24"/>
          <w:szCs w:val="24"/>
        </w:rPr>
        <w:t xml:space="preserve"> from Indian Institute of Technolo</w:t>
      </w:r>
      <w:r>
        <w:rPr>
          <w:rFonts w:cstheme="minorHAnsi"/>
          <w:sz w:val="24"/>
          <w:szCs w:val="24"/>
        </w:rPr>
        <w:t>gy Kanpur, Kanpur</w:t>
      </w:r>
    </w:p>
    <w:p w:rsidR="00AB104B" w:rsidRDefault="00AB104B" w:rsidP="00AB104B">
      <w:pPr>
        <w:pStyle w:val="ListParagraph"/>
        <w:spacing w:after="0"/>
        <w:ind w:left="360" w:hanging="360"/>
        <w:jc w:val="both"/>
        <w:rPr>
          <w:rFonts w:cstheme="minorHAnsi"/>
          <w:sz w:val="24"/>
          <w:szCs w:val="24"/>
        </w:rPr>
      </w:pPr>
      <w:r w:rsidRPr="00AB104B">
        <w:rPr>
          <w:rFonts w:cstheme="minorHAnsi"/>
          <w:sz w:val="24"/>
          <w:szCs w:val="24"/>
        </w:rPr>
        <w:t>Ph</w:t>
      </w:r>
      <w:r>
        <w:rPr>
          <w:rFonts w:cstheme="minorHAnsi"/>
          <w:sz w:val="24"/>
          <w:szCs w:val="24"/>
        </w:rPr>
        <w:t>.</w:t>
      </w:r>
      <w:r w:rsidRPr="00AB104B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.</w:t>
      </w:r>
      <w:r w:rsidRPr="00AB104B">
        <w:rPr>
          <w:rFonts w:cstheme="minorHAnsi"/>
          <w:sz w:val="24"/>
          <w:szCs w:val="24"/>
        </w:rPr>
        <w:t xml:space="preserve"> in Mechanical Engineering</w:t>
      </w:r>
      <w:r>
        <w:rPr>
          <w:rFonts w:cstheme="minorHAnsi"/>
          <w:sz w:val="24"/>
          <w:szCs w:val="24"/>
        </w:rPr>
        <w:t xml:space="preserve"> (2013)</w:t>
      </w:r>
      <w:r w:rsidRPr="00AB104B">
        <w:rPr>
          <w:rFonts w:cstheme="minorHAnsi"/>
          <w:sz w:val="24"/>
          <w:szCs w:val="24"/>
        </w:rPr>
        <w:t xml:space="preserve"> from Indian Institute of Technology Kanpur, Kanpur</w:t>
      </w:r>
    </w:p>
    <w:p w:rsidR="007F1775" w:rsidRDefault="007F1775" w:rsidP="00AB104B">
      <w:pPr>
        <w:pStyle w:val="ListParagraph"/>
        <w:spacing w:after="0"/>
        <w:ind w:left="360" w:hanging="360"/>
        <w:jc w:val="both"/>
        <w:rPr>
          <w:rFonts w:cstheme="minorHAnsi"/>
          <w:sz w:val="24"/>
          <w:szCs w:val="24"/>
        </w:rPr>
      </w:pPr>
    </w:p>
    <w:p w:rsidR="007F1775" w:rsidRPr="007F1775" w:rsidRDefault="007F1775" w:rsidP="007F1775">
      <w:pPr>
        <w:pStyle w:val="ListParagraph"/>
        <w:spacing w:after="0"/>
        <w:ind w:left="360" w:hanging="360"/>
        <w:jc w:val="both"/>
        <w:rPr>
          <w:rFonts w:cstheme="minorHAnsi"/>
          <w:b/>
          <w:bCs/>
          <w:sz w:val="28"/>
          <w:szCs w:val="28"/>
        </w:rPr>
      </w:pPr>
      <w:r w:rsidRPr="007F1775">
        <w:rPr>
          <w:rFonts w:cstheme="minorHAnsi"/>
          <w:b/>
          <w:bCs/>
          <w:sz w:val="28"/>
          <w:szCs w:val="28"/>
        </w:rPr>
        <w:t>Work Experience</w:t>
      </w:r>
    </w:p>
    <w:p w:rsidR="007F1775" w:rsidRPr="007F1775" w:rsidRDefault="007F1775" w:rsidP="007F1775">
      <w:pPr>
        <w:pStyle w:val="ListParagraph"/>
        <w:spacing w:after="0"/>
        <w:ind w:left="360" w:hanging="360"/>
        <w:jc w:val="both"/>
        <w:rPr>
          <w:rFonts w:cstheme="minorHAnsi"/>
          <w:sz w:val="24"/>
          <w:szCs w:val="24"/>
        </w:rPr>
      </w:pPr>
      <w:r w:rsidRPr="007F1775">
        <w:rPr>
          <w:rFonts w:cstheme="minorHAnsi"/>
          <w:sz w:val="24"/>
          <w:szCs w:val="24"/>
        </w:rPr>
        <w:t>Assistant Professor, Indi</w:t>
      </w:r>
      <w:r>
        <w:rPr>
          <w:rFonts w:cstheme="minorHAnsi"/>
          <w:sz w:val="24"/>
          <w:szCs w:val="24"/>
        </w:rPr>
        <w:t xml:space="preserve">an Institute of Technology </w:t>
      </w:r>
      <w:proofErr w:type="spellStart"/>
      <w:r>
        <w:rPr>
          <w:rFonts w:cstheme="minorHAnsi"/>
          <w:sz w:val="24"/>
          <w:szCs w:val="24"/>
        </w:rPr>
        <w:t>Mandi</w:t>
      </w:r>
      <w:proofErr w:type="spellEnd"/>
      <w:r>
        <w:rPr>
          <w:rFonts w:cstheme="minorHAnsi"/>
          <w:sz w:val="24"/>
          <w:szCs w:val="24"/>
        </w:rPr>
        <w:t>, December</w:t>
      </w:r>
      <w:r w:rsidRPr="007F1775">
        <w:rPr>
          <w:rFonts w:cstheme="minorHAnsi"/>
          <w:sz w:val="24"/>
          <w:szCs w:val="24"/>
        </w:rPr>
        <w:t xml:space="preserve"> 2013-Present</w:t>
      </w:r>
    </w:p>
    <w:p w:rsidR="007F1775" w:rsidRDefault="007F1775" w:rsidP="00C9095E">
      <w:pPr>
        <w:pStyle w:val="ListParagraph"/>
        <w:spacing w:after="0"/>
        <w:ind w:left="0"/>
        <w:jc w:val="both"/>
        <w:rPr>
          <w:rFonts w:cstheme="minorHAnsi"/>
          <w:sz w:val="24"/>
          <w:szCs w:val="24"/>
        </w:rPr>
      </w:pPr>
      <w:r w:rsidRPr="007F1775">
        <w:rPr>
          <w:rFonts w:cstheme="minorHAnsi"/>
          <w:sz w:val="24"/>
          <w:szCs w:val="24"/>
        </w:rPr>
        <w:t>Senior Research Associate (Pool Scientist- CSIR), Indian Insti</w:t>
      </w:r>
      <w:r>
        <w:rPr>
          <w:rFonts w:cstheme="minorHAnsi"/>
          <w:sz w:val="24"/>
          <w:szCs w:val="24"/>
        </w:rPr>
        <w:t>tute of Technology</w:t>
      </w:r>
      <w:r w:rsidR="00674B22">
        <w:rPr>
          <w:rFonts w:cstheme="minorHAnsi"/>
          <w:sz w:val="24"/>
          <w:szCs w:val="24"/>
        </w:rPr>
        <w:t xml:space="preserve"> Kanpur, December 2011-</w:t>
      </w:r>
      <w:r>
        <w:rPr>
          <w:rFonts w:cstheme="minorHAnsi"/>
          <w:sz w:val="24"/>
          <w:szCs w:val="24"/>
        </w:rPr>
        <w:t>November</w:t>
      </w:r>
      <w:r w:rsidRPr="007F1775">
        <w:rPr>
          <w:rFonts w:cstheme="minorHAnsi"/>
          <w:sz w:val="24"/>
          <w:szCs w:val="24"/>
        </w:rPr>
        <w:t xml:space="preserve"> 2013</w:t>
      </w:r>
    </w:p>
    <w:p w:rsidR="00C9095E" w:rsidRDefault="00C9095E" w:rsidP="00C9095E">
      <w:pPr>
        <w:pStyle w:val="ListParagraph"/>
        <w:spacing w:after="0"/>
        <w:ind w:left="0"/>
        <w:jc w:val="both"/>
        <w:rPr>
          <w:rFonts w:cstheme="minorHAnsi"/>
          <w:sz w:val="24"/>
          <w:szCs w:val="24"/>
        </w:rPr>
      </w:pPr>
    </w:p>
    <w:p w:rsidR="00C9095E" w:rsidRDefault="00C9095E" w:rsidP="00C9095E">
      <w:pPr>
        <w:pStyle w:val="ListParagraph"/>
        <w:spacing w:after="0"/>
        <w:ind w:left="0"/>
        <w:jc w:val="both"/>
        <w:rPr>
          <w:rFonts w:cstheme="minorHAnsi"/>
          <w:b/>
          <w:bCs/>
          <w:sz w:val="28"/>
          <w:szCs w:val="28"/>
        </w:rPr>
      </w:pPr>
      <w:r w:rsidRPr="00C9095E">
        <w:rPr>
          <w:rFonts w:cstheme="minorHAnsi"/>
          <w:b/>
          <w:bCs/>
          <w:sz w:val="28"/>
          <w:szCs w:val="28"/>
        </w:rPr>
        <w:t>Publications</w:t>
      </w:r>
    </w:p>
    <w:p w:rsidR="00C9095E" w:rsidRDefault="00C9095E" w:rsidP="00C9095E">
      <w:pPr>
        <w:pStyle w:val="ListParagraph"/>
        <w:spacing w:after="0"/>
        <w:ind w:left="0"/>
        <w:jc w:val="both"/>
        <w:rPr>
          <w:rFonts w:cstheme="minorHAnsi"/>
          <w:b/>
          <w:bCs/>
          <w:sz w:val="24"/>
          <w:szCs w:val="24"/>
        </w:rPr>
      </w:pPr>
      <w:r w:rsidRPr="004341A9">
        <w:rPr>
          <w:rFonts w:cstheme="minorHAnsi"/>
          <w:b/>
          <w:bCs/>
          <w:sz w:val="24"/>
          <w:szCs w:val="24"/>
        </w:rPr>
        <w:t>Book Chapters</w:t>
      </w:r>
    </w:p>
    <w:p w:rsidR="004341A9" w:rsidRPr="004341A9" w:rsidRDefault="004341A9" w:rsidP="000A595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proofErr w:type="spellStart"/>
      <w:r w:rsidRPr="004341A9">
        <w:rPr>
          <w:rFonts w:cstheme="minorHAnsi"/>
          <w:bCs/>
        </w:rPr>
        <w:t>Avinash</w:t>
      </w:r>
      <w:proofErr w:type="spellEnd"/>
      <w:r w:rsidRPr="004341A9">
        <w:rPr>
          <w:rFonts w:cstheme="minorHAnsi"/>
          <w:bCs/>
        </w:rPr>
        <w:t xml:space="preserve"> Kumar </w:t>
      </w:r>
      <w:proofErr w:type="spellStart"/>
      <w:r w:rsidRPr="004341A9">
        <w:rPr>
          <w:rFonts w:cstheme="minorHAnsi"/>
          <w:bCs/>
        </w:rPr>
        <w:t>Agarwal</w:t>
      </w:r>
      <w:proofErr w:type="spellEnd"/>
      <w:r w:rsidRPr="004341A9">
        <w:rPr>
          <w:rFonts w:cstheme="minorHAnsi"/>
          <w:bCs/>
        </w:rPr>
        <w:t xml:space="preserve">, </w:t>
      </w:r>
      <w:proofErr w:type="spellStart"/>
      <w:r w:rsidRPr="004341A9">
        <w:rPr>
          <w:rFonts w:cstheme="minorHAnsi"/>
          <w:b/>
        </w:rPr>
        <w:t>Atul</w:t>
      </w:r>
      <w:proofErr w:type="spellEnd"/>
      <w:r w:rsidRPr="004341A9">
        <w:rPr>
          <w:rFonts w:cstheme="minorHAnsi"/>
          <w:b/>
        </w:rPr>
        <w:t xml:space="preserve"> </w:t>
      </w:r>
      <w:proofErr w:type="spellStart"/>
      <w:r w:rsidRPr="004341A9">
        <w:rPr>
          <w:rFonts w:cstheme="minorHAnsi"/>
          <w:b/>
        </w:rPr>
        <w:t>Dhar</w:t>
      </w:r>
      <w:proofErr w:type="spellEnd"/>
      <w:r w:rsidRPr="004341A9">
        <w:rPr>
          <w:rFonts w:cstheme="minorHAnsi"/>
          <w:bCs/>
        </w:rPr>
        <w:t xml:space="preserve">, “Performance, Emission and Combustion Characteristics of Preheated and Blended </w:t>
      </w:r>
      <w:proofErr w:type="spellStart"/>
      <w:r w:rsidRPr="004341A9">
        <w:rPr>
          <w:rFonts w:cstheme="minorHAnsi"/>
          <w:bCs/>
        </w:rPr>
        <w:t>Jatropha</w:t>
      </w:r>
      <w:proofErr w:type="spellEnd"/>
      <w:r w:rsidRPr="004341A9">
        <w:rPr>
          <w:rFonts w:cstheme="minorHAnsi"/>
          <w:bCs/>
        </w:rPr>
        <w:t xml:space="preserve"> Oil”, in Book: </w:t>
      </w:r>
      <w:proofErr w:type="spellStart"/>
      <w:r w:rsidRPr="004341A9">
        <w:rPr>
          <w:rFonts w:cstheme="minorHAnsi"/>
          <w:bCs/>
        </w:rPr>
        <w:t>Jatropha</w:t>
      </w:r>
      <w:proofErr w:type="spellEnd"/>
      <w:r w:rsidRPr="004341A9">
        <w:rPr>
          <w:rFonts w:cstheme="minorHAnsi"/>
          <w:bCs/>
        </w:rPr>
        <w:t xml:space="preserve">, Challenges for a New Energy Crop Volume 1: Farming, Economics and </w:t>
      </w:r>
      <w:proofErr w:type="spellStart"/>
      <w:r w:rsidRPr="004341A9">
        <w:rPr>
          <w:rFonts w:cstheme="minorHAnsi"/>
          <w:bCs/>
        </w:rPr>
        <w:t>Biofuel</w:t>
      </w:r>
      <w:proofErr w:type="spellEnd"/>
      <w:r w:rsidRPr="004341A9">
        <w:rPr>
          <w:rFonts w:cstheme="minorHAnsi"/>
          <w:bCs/>
        </w:rPr>
        <w:t xml:space="preserve">, pp.  491-508, </w:t>
      </w:r>
      <w:r w:rsidRPr="004341A9">
        <w:rPr>
          <w:rFonts w:cstheme="minorHAnsi"/>
          <w:b/>
        </w:rPr>
        <w:t>Springer New York</w:t>
      </w:r>
      <w:r w:rsidRPr="004341A9">
        <w:rPr>
          <w:rFonts w:cstheme="minorHAnsi"/>
          <w:bCs/>
        </w:rPr>
        <w:t>, 2012, ISBN: 978-1-4614-4806-8.</w:t>
      </w:r>
    </w:p>
    <w:p w:rsidR="004341A9" w:rsidRPr="004341A9" w:rsidRDefault="004341A9" w:rsidP="00C9095E">
      <w:pPr>
        <w:pStyle w:val="ListParagraph"/>
        <w:spacing w:after="0"/>
        <w:ind w:left="0"/>
        <w:jc w:val="both"/>
        <w:rPr>
          <w:rFonts w:cstheme="minorHAnsi"/>
          <w:b/>
          <w:bCs/>
          <w:sz w:val="24"/>
          <w:szCs w:val="24"/>
        </w:rPr>
      </w:pPr>
    </w:p>
    <w:p w:rsidR="00C9095E" w:rsidRDefault="00C9095E" w:rsidP="00C9095E">
      <w:pPr>
        <w:pStyle w:val="ListParagraph"/>
        <w:spacing w:after="0"/>
        <w:ind w:left="0"/>
        <w:jc w:val="both"/>
        <w:rPr>
          <w:rFonts w:cstheme="minorHAnsi"/>
          <w:b/>
          <w:bCs/>
          <w:sz w:val="24"/>
          <w:szCs w:val="24"/>
        </w:rPr>
      </w:pPr>
      <w:r w:rsidRPr="004341A9">
        <w:rPr>
          <w:rFonts w:cstheme="minorHAnsi"/>
          <w:b/>
          <w:bCs/>
          <w:sz w:val="24"/>
          <w:szCs w:val="24"/>
        </w:rPr>
        <w:t>Refereed Journal Papers</w:t>
      </w:r>
    </w:p>
    <w:p w:rsidR="004341A9" w:rsidRPr="004341A9" w:rsidRDefault="004341A9" w:rsidP="004341A9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bCs/>
        </w:rPr>
      </w:pPr>
      <w:proofErr w:type="spellStart"/>
      <w:r w:rsidRPr="004341A9">
        <w:rPr>
          <w:rFonts w:cstheme="minorHAnsi"/>
          <w:b/>
        </w:rPr>
        <w:lastRenderedPageBreak/>
        <w:t>Atul</w:t>
      </w:r>
      <w:proofErr w:type="spellEnd"/>
      <w:r w:rsidRPr="004341A9">
        <w:rPr>
          <w:rFonts w:cstheme="minorHAnsi"/>
          <w:b/>
        </w:rPr>
        <w:t xml:space="preserve"> </w:t>
      </w:r>
      <w:proofErr w:type="spellStart"/>
      <w:r w:rsidRPr="004341A9">
        <w:rPr>
          <w:rFonts w:cstheme="minorHAnsi"/>
          <w:b/>
        </w:rPr>
        <w:t>Dhar</w:t>
      </w:r>
      <w:proofErr w:type="spellEnd"/>
      <w:r w:rsidRPr="004341A9">
        <w:rPr>
          <w:rFonts w:cstheme="minorHAnsi"/>
          <w:bCs/>
        </w:rPr>
        <w:t xml:space="preserve">, </w:t>
      </w:r>
      <w:proofErr w:type="spellStart"/>
      <w:r w:rsidRPr="004341A9">
        <w:rPr>
          <w:rFonts w:cstheme="minorHAnsi"/>
          <w:bCs/>
        </w:rPr>
        <w:t>Vishal</w:t>
      </w:r>
      <w:proofErr w:type="spellEnd"/>
      <w:r w:rsidRPr="004341A9">
        <w:rPr>
          <w:rFonts w:cstheme="minorHAnsi"/>
          <w:bCs/>
        </w:rPr>
        <w:t xml:space="preserve"> </w:t>
      </w:r>
      <w:proofErr w:type="spellStart"/>
      <w:r w:rsidRPr="004341A9">
        <w:rPr>
          <w:rFonts w:cstheme="minorHAnsi"/>
          <w:bCs/>
        </w:rPr>
        <w:t>Saxena</w:t>
      </w:r>
      <w:proofErr w:type="spellEnd"/>
      <w:r w:rsidRPr="004341A9">
        <w:rPr>
          <w:rFonts w:cstheme="minorHAnsi"/>
          <w:bCs/>
        </w:rPr>
        <w:t xml:space="preserve">, </w:t>
      </w:r>
      <w:proofErr w:type="spellStart"/>
      <w:r w:rsidRPr="004341A9">
        <w:rPr>
          <w:rFonts w:cstheme="minorHAnsi"/>
          <w:bCs/>
        </w:rPr>
        <w:t>Avinash</w:t>
      </w:r>
      <w:proofErr w:type="spellEnd"/>
      <w:r w:rsidRPr="004341A9">
        <w:rPr>
          <w:rFonts w:cstheme="minorHAnsi"/>
          <w:bCs/>
        </w:rPr>
        <w:t xml:space="preserve"> Kumar </w:t>
      </w:r>
      <w:proofErr w:type="spellStart"/>
      <w:r w:rsidRPr="004341A9">
        <w:rPr>
          <w:rFonts w:cstheme="minorHAnsi"/>
          <w:bCs/>
        </w:rPr>
        <w:t>Agarwal</w:t>
      </w:r>
      <w:proofErr w:type="spellEnd"/>
      <w:r w:rsidRPr="004341A9">
        <w:rPr>
          <w:rFonts w:cstheme="minorHAnsi"/>
          <w:bCs/>
        </w:rPr>
        <w:t>, "Measurement of Dynamic Lubricating Oil Film Thickness between Piston Ring and Liner in a Motored Engine" Sensors and Actuators, Volume 149, Issue 1, January 2009, pp. 7-15 (ISSN # 0924-4247)</w:t>
      </w:r>
    </w:p>
    <w:p w:rsidR="004341A9" w:rsidRPr="004341A9" w:rsidRDefault="004341A9" w:rsidP="004341A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proofErr w:type="spellStart"/>
      <w:r w:rsidRPr="004341A9">
        <w:rPr>
          <w:rFonts w:cstheme="minorHAnsi"/>
        </w:rPr>
        <w:t>Avinash</w:t>
      </w:r>
      <w:proofErr w:type="spellEnd"/>
      <w:r w:rsidRPr="004341A9">
        <w:rPr>
          <w:rFonts w:cstheme="minorHAnsi"/>
        </w:rPr>
        <w:t xml:space="preserve"> Kumar </w:t>
      </w:r>
      <w:proofErr w:type="spellStart"/>
      <w:r w:rsidRPr="004341A9">
        <w:rPr>
          <w:rFonts w:cstheme="minorHAnsi"/>
        </w:rPr>
        <w:t>Agarwal</w:t>
      </w:r>
      <w:proofErr w:type="spellEnd"/>
      <w:r w:rsidRPr="004341A9">
        <w:rPr>
          <w:rFonts w:cstheme="minorHAnsi"/>
        </w:rPr>
        <w:t xml:space="preserve">, </w:t>
      </w:r>
      <w:proofErr w:type="spellStart"/>
      <w:r w:rsidRPr="004341A9">
        <w:rPr>
          <w:rFonts w:cstheme="minorHAnsi"/>
          <w:b/>
        </w:rPr>
        <w:t>Atul</w:t>
      </w:r>
      <w:proofErr w:type="spellEnd"/>
      <w:r w:rsidRPr="004341A9">
        <w:rPr>
          <w:rFonts w:cstheme="minorHAnsi"/>
          <w:b/>
        </w:rPr>
        <w:t xml:space="preserve"> </w:t>
      </w:r>
      <w:proofErr w:type="spellStart"/>
      <w:r w:rsidRPr="004341A9">
        <w:rPr>
          <w:rFonts w:cstheme="minorHAnsi"/>
          <w:b/>
        </w:rPr>
        <w:t>Dhar</w:t>
      </w:r>
      <w:proofErr w:type="spellEnd"/>
      <w:r w:rsidRPr="004341A9">
        <w:rPr>
          <w:rFonts w:cstheme="minorHAnsi"/>
        </w:rPr>
        <w:t xml:space="preserve">, "Performance, Emission and Combustion Characteristics of </w:t>
      </w:r>
      <w:proofErr w:type="spellStart"/>
      <w:r w:rsidRPr="004341A9">
        <w:rPr>
          <w:rFonts w:cstheme="minorHAnsi"/>
        </w:rPr>
        <w:t>Jatropha</w:t>
      </w:r>
      <w:proofErr w:type="spellEnd"/>
      <w:r w:rsidRPr="004341A9">
        <w:rPr>
          <w:rFonts w:cstheme="minorHAnsi"/>
        </w:rPr>
        <w:t xml:space="preserve"> Oil Blends in a Direct Injection Engine" SAE 2009-01-0947, </w:t>
      </w:r>
      <w:r w:rsidRPr="004341A9">
        <w:rPr>
          <w:rFonts w:cstheme="minorHAnsi"/>
          <w:b/>
        </w:rPr>
        <w:t>SAE Special Publication SP-2239</w:t>
      </w:r>
      <w:r w:rsidRPr="004341A9">
        <w:rPr>
          <w:rFonts w:cstheme="minorHAnsi"/>
        </w:rPr>
        <w:t>, 2009 (ISBN # 978-0-7680-2135-6)</w:t>
      </w:r>
    </w:p>
    <w:p w:rsidR="004341A9" w:rsidRPr="004341A9" w:rsidRDefault="004341A9" w:rsidP="004341A9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</w:rPr>
      </w:pPr>
      <w:proofErr w:type="spellStart"/>
      <w:r w:rsidRPr="004341A9">
        <w:rPr>
          <w:rFonts w:cstheme="minorHAnsi"/>
          <w:bCs/>
        </w:rPr>
        <w:t>Avinash</w:t>
      </w:r>
      <w:proofErr w:type="spellEnd"/>
      <w:r w:rsidRPr="004341A9">
        <w:rPr>
          <w:rFonts w:cstheme="minorHAnsi"/>
          <w:bCs/>
        </w:rPr>
        <w:t xml:space="preserve"> Kumar </w:t>
      </w:r>
      <w:proofErr w:type="spellStart"/>
      <w:r w:rsidRPr="004341A9">
        <w:rPr>
          <w:rFonts w:cstheme="minorHAnsi"/>
          <w:bCs/>
        </w:rPr>
        <w:t>Agarwal</w:t>
      </w:r>
      <w:proofErr w:type="spellEnd"/>
      <w:r w:rsidRPr="004341A9">
        <w:rPr>
          <w:rFonts w:cstheme="minorHAnsi"/>
        </w:rPr>
        <w:t>,</w:t>
      </w:r>
      <w:r w:rsidRPr="004341A9">
        <w:rPr>
          <w:rFonts w:cstheme="minorHAnsi"/>
          <w:b/>
        </w:rPr>
        <w:t xml:space="preserve"> </w:t>
      </w:r>
      <w:proofErr w:type="spellStart"/>
      <w:r w:rsidRPr="004341A9">
        <w:rPr>
          <w:rFonts w:cstheme="minorHAnsi"/>
          <w:b/>
        </w:rPr>
        <w:t>Atul</w:t>
      </w:r>
      <w:proofErr w:type="spellEnd"/>
      <w:r w:rsidRPr="004341A9">
        <w:rPr>
          <w:rFonts w:cstheme="minorHAnsi"/>
          <w:b/>
        </w:rPr>
        <w:t xml:space="preserve"> </w:t>
      </w:r>
      <w:proofErr w:type="spellStart"/>
      <w:r w:rsidRPr="004341A9">
        <w:rPr>
          <w:rFonts w:cstheme="minorHAnsi"/>
          <w:b/>
        </w:rPr>
        <w:t>Dhar</w:t>
      </w:r>
      <w:proofErr w:type="spellEnd"/>
      <w:r w:rsidRPr="004341A9">
        <w:rPr>
          <w:rFonts w:cstheme="minorHAnsi"/>
        </w:rPr>
        <w:t>, "</w:t>
      </w:r>
      <w:proofErr w:type="spellStart"/>
      <w:r w:rsidRPr="004341A9">
        <w:rPr>
          <w:rFonts w:cstheme="minorHAnsi"/>
        </w:rPr>
        <w:t>Karanja</w:t>
      </w:r>
      <w:proofErr w:type="spellEnd"/>
      <w:r w:rsidRPr="004341A9">
        <w:rPr>
          <w:rFonts w:cstheme="minorHAnsi"/>
        </w:rPr>
        <w:t xml:space="preserve"> Oil Utilization in DI Engine by Preheating: Experimental Investigations of Engine Performance, Emissions and Combustion Characteristics, Part I", </w:t>
      </w:r>
      <w:r w:rsidRPr="004341A9">
        <w:rPr>
          <w:rFonts w:cstheme="minorHAnsi"/>
          <w:b/>
        </w:rPr>
        <w:t xml:space="preserve">Proc. </w:t>
      </w:r>
      <w:proofErr w:type="spellStart"/>
      <w:r w:rsidRPr="004341A9">
        <w:rPr>
          <w:rFonts w:cstheme="minorHAnsi"/>
          <w:b/>
        </w:rPr>
        <w:t>IMechE</w:t>
      </w:r>
      <w:proofErr w:type="spellEnd"/>
      <w:r w:rsidRPr="004341A9">
        <w:rPr>
          <w:rFonts w:cstheme="minorHAnsi"/>
          <w:b/>
        </w:rPr>
        <w:t xml:space="preserve"> Part D: J. Automobile Engineering</w:t>
      </w:r>
      <w:r w:rsidRPr="004341A9">
        <w:rPr>
          <w:rFonts w:cstheme="minorHAnsi"/>
        </w:rPr>
        <w:t>, Vol. 224, pp. 73-84, June 2009 (ISSN # 09544070)</w:t>
      </w:r>
    </w:p>
    <w:p w:rsidR="004341A9" w:rsidRPr="004341A9" w:rsidRDefault="004341A9" w:rsidP="004341A9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</w:rPr>
      </w:pPr>
      <w:proofErr w:type="spellStart"/>
      <w:r w:rsidRPr="004341A9">
        <w:rPr>
          <w:rFonts w:cstheme="minorHAnsi"/>
          <w:bCs/>
        </w:rPr>
        <w:t>Avinash</w:t>
      </w:r>
      <w:proofErr w:type="spellEnd"/>
      <w:r w:rsidRPr="004341A9">
        <w:rPr>
          <w:rFonts w:cstheme="minorHAnsi"/>
          <w:bCs/>
        </w:rPr>
        <w:t xml:space="preserve"> Kumar </w:t>
      </w:r>
      <w:proofErr w:type="spellStart"/>
      <w:r w:rsidRPr="004341A9">
        <w:rPr>
          <w:rFonts w:cstheme="minorHAnsi"/>
          <w:bCs/>
        </w:rPr>
        <w:t>Agarwal</w:t>
      </w:r>
      <w:proofErr w:type="spellEnd"/>
      <w:r w:rsidRPr="004341A9">
        <w:rPr>
          <w:rFonts w:cstheme="minorHAnsi"/>
        </w:rPr>
        <w:t>,</w:t>
      </w:r>
      <w:r w:rsidRPr="004341A9">
        <w:rPr>
          <w:rFonts w:cstheme="minorHAnsi"/>
          <w:b/>
        </w:rPr>
        <w:t xml:space="preserve"> </w:t>
      </w:r>
      <w:proofErr w:type="spellStart"/>
      <w:r w:rsidRPr="004341A9">
        <w:rPr>
          <w:rFonts w:cstheme="minorHAnsi"/>
          <w:b/>
        </w:rPr>
        <w:t>Atul</w:t>
      </w:r>
      <w:proofErr w:type="spellEnd"/>
      <w:r w:rsidRPr="004341A9">
        <w:rPr>
          <w:rFonts w:cstheme="minorHAnsi"/>
          <w:b/>
        </w:rPr>
        <w:t xml:space="preserve"> </w:t>
      </w:r>
      <w:proofErr w:type="spellStart"/>
      <w:r w:rsidRPr="004341A9">
        <w:rPr>
          <w:rFonts w:cstheme="minorHAnsi"/>
          <w:b/>
        </w:rPr>
        <w:t>Dhar</w:t>
      </w:r>
      <w:proofErr w:type="spellEnd"/>
      <w:r w:rsidRPr="004341A9">
        <w:rPr>
          <w:rFonts w:cstheme="minorHAnsi"/>
        </w:rPr>
        <w:t>, "</w:t>
      </w:r>
      <w:proofErr w:type="spellStart"/>
      <w:r w:rsidRPr="004341A9">
        <w:rPr>
          <w:rFonts w:cstheme="minorHAnsi"/>
        </w:rPr>
        <w:t>Karanja</w:t>
      </w:r>
      <w:proofErr w:type="spellEnd"/>
      <w:r w:rsidRPr="004341A9">
        <w:rPr>
          <w:rFonts w:cstheme="minorHAnsi"/>
        </w:rPr>
        <w:t xml:space="preserve"> Oil Utilization in DI Engine by Preheating: Experimental Investigations of Engine Durability and Lubricating Oil Properties Part II", </w:t>
      </w:r>
      <w:r w:rsidRPr="004341A9">
        <w:rPr>
          <w:rFonts w:cstheme="minorHAnsi"/>
          <w:b/>
          <w:bCs/>
        </w:rPr>
        <w:t xml:space="preserve">Proc. </w:t>
      </w:r>
      <w:proofErr w:type="spellStart"/>
      <w:r w:rsidRPr="004341A9">
        <w:rPr>
          <w:rFonts w:cstheme="minorHAnsi"/>
          <w:b/>
          <w:bCs/>
        </w:rPr>
        <w:t>IMechE</w:t>
      </w:r>
      <w:proofErr w:type="spellEnd"/>
      <w:r w:rsidRPr="004341A9">
        <w:rPr>
          <w:rFonts w:cstheme="minorHAnsi"/>
          <w:b/>
          <w:bCs/>
        </w:rPr>
        <w:t xml:space="preserve"> Part D: J. Automobile Engineering,</w:t>
      </w:r>
      <w:r w:rsidRPr="004341A9">
        <w:rPr>
          <w:rFonts w:cstheme="minorHAnsi"/>
        </w:rPr>
        <w:t xml:space="preserve"> </w:t>
      </w:r>
      <w:r w:rsidRPr="004341A9">
        <w:rPr>
          <w:rFonts w:cstheme="minorHAnsi"/>
          <w:bCs/>
        </w:rPr>
        <w:t>Vol. 224, pp. 85-97,</w:t>
      </w:r>
      <w:r w:rsidRPr="004341A9">
        <w:rPr>
          <w:rFonts w:cstheme="minorHAnsi"/>
          <w:b/>
          <w:bCs/>
        </w:rPr>
        <w:t xml:space="preserve"> </w:t>
      </w:r>
      <w:r w:rsidRPr="004341A9">
        <w:rPr>
          <w:rFonts w:cstheme="minorHAnsi"/>
        </w:rPr>
        <w:t>June 2009, DOI: 10.1243/09544070JAUTO1267</w:t>
      </w:r>
    </w:p>
    <w:p w:rsidR="004341A9" w:rsidRPr="004341A9" w:rsidRDefault="004341A9" w:rsidP="004341A9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</w:rPr>
      </w:pPr>
      <w:proofErr w:type="spellStart"/>
      <w:r w:rsidRPr="004341A9">
        <w:rPr>
          <w:rFonts w:cstheme="minorHAnsi"/>
          <w:bCs/>
        </w:rPr>
        <w:t>Avinash</w:t>
      </w:r>
      <w:proofErr w:type="spellEnd"/>
      <w:r w:rsidRPr="004341A9">
        <w:rPr>
          <w:rFonts w:cstheme="minorHAnsi"/>
          <w:bCs/>
        </w:rPr>
        <w:t xml:space="preserve"> Kumar </w:t>
      </w:r>
      <w:proofErr w:type="spellStart"/>
      <w:r w:rsidRPr="004341A9">
        <w:rPr>
          <w:rFonts w:cstheme="minorHAnsi"/>
          <w:bCs/>
        </w:rPr>
        <w:t>Agarwal</w:t>
      </w:r>
      <w:proofErr w:type="spellEnd"/>
      <w:r w:rsidRPr="004341A9">
        <w:rPr>
          <w:rFonts w:cstheme="minorHAnsi"/>
        </w:rPr>
        <w:t>,</w:t>
      </w:r>
      <w:r w:rsidRPr="004341A9">
        <w:rPr>
          <w:rFonts w:cstheme="minorHAnsi"/>
          <w:b/>
        </w:rPr>
        <w:t xml:space="preserve"> </w:t>
      </w:r>
      <w:proofErr w:type="spellStart"/>
      <w:r w:rsidRPr="004341A9">
        <w:rPr>
          <w:rFonts w:cstheme="minorHAnsi"/>
          <w:b/>
        </w:rPr>
        <w:t>Atul</w:t>
      </w:r>
      <w:proofErr w:type="spellEnd"/>
      <w:r w:rsidRPr="004341A9">
        <w:rPr>
          <w:rFonts w:cstheme="minorHAnsi"/>
          <w:b/>
        </w:rPr>
        <w:t xml:space="preserve"> </w:t>
      </w:r>
      <w:proofErr w:type="spellStart"/>
      <w:r w:rsidRPr="004341A9">
        <w:rPr>
          <w:rFonts w:cstheme="minorHAnsi"/>
          <w:b/>
        </w:rPr>
        <w:t>Dhar</w:t>
      </w:r>
      <w:proofErr w:type="spellEnd"/>
      <w:r w:rsidRPr="004341A9">
        <w:rPr>
          <w:rFonts w:cstheme="minorHAnsi"/>
        </w:rPr>
        <w:t xml:space="preserve">, "Experimental Investigation of Preheated </w:t>
      </w:r>
      <w:proofErr w:type="spellStart"/>
      <w:r w:rsidRPr="004341A9">
        <w:rPr>
          <w:rFonts w:cstheme="minorHAnsi"/>
        </w:rPr>
        <w:t>Jatropha</w:t>
      </w:r>
      <w:proofErr w:type="spellEnd"/>
      <w:r w:rsidRPr="004341A9">
        <w:rPr>
          <w:rFonts w:cstheme="minorHAnsi"/>
        </w:rPr>
        <w:t xml:space="preserve"> Oil Fuelled Direct Injection Compression Ignition Engine: Part-I, Performance, Emission and Combustion Characteristics" </w:t>
      </w:r>
      <w:r w:rsidRPr="004341A9">
        <w:rPr>
          <w:rFonts w:cstheme="minorHAnsi"/>
          <w:b/>
          <w:bCs/>
        </w:rPr>
        <w:t>Journal of ASTM International</w:t>
      </w:r>
      <w:r w:rsidRPr="004341A9">
        <w:rPr>
          <w:rFonts w:cstheme="minorHAnsi"/>
        </w:rPr>
        <w:t>, Vol. 7, No. 6, Paper ID JAI102414, June 2009</w:t>
      </w:r>
    </w:p>
    <w:p w:rsidR="004341A9" w:rsidRPr="004341A9" w:rsidRDefault="004341A9" w:rsidP="004341A9">
      <w:pPr>
        <w:pStyle w:val="ListParagraph"/>
        <w:widowControl w:val="0"/>
        <w:numPr>
          <w:ilvl w:val="0"/>
          <w:numId w:val="11"/>
        </w:numPr>
        <w:spacing w:after="0"/>
        <w:jc w:val="both"/>
        <w:rPr>
          <w:rFonts w:cstheme="minorHAnsi"/>
        </w:rPr>
      </w:pPr>
      <w:proofErr w:type="spellStart"/>
      <w:r w:rsidRPr="004341A9">
        <w:rPr>
          <w:rFonts w:cstheme="minorHAnsi"/>
          <w:bCs/>
        </w:rPr>
        <w:t>Avinash</w:t>
      </w:r>
      <w:proofErr w:type="spellEnd"/>
      <w:r w:rsidRPr="004341A9">
        <w:rPr>
          <w:rFonts w:cstheme="minorHAnsi"/>
          <w:bCs/>
        </w:rPr>
        <w:t xml:space="preserve"> Kumar </w:t>
      </w:r>
      <w:proofErr w:type="spellStart"/>
      <w:r w:rsidRPr="004341A9">
        <w:rPr>
          <w:rFonts w:cstheme="minorHAnsi"/>
          <w:bCs/>
        </w:rPr>
        <w:t>Agarwal</w:t>
      </w:r>
      <w:proofErr w:type="spellEnd"/>
      <w:r w:rsidRPr="004341A9">
        <w:rPr>
          <w:rFonts w:cstheme="minorHAnsi"/>
        </w:rPr>
        <w:t>,</w:t>
      </w:r>
      <w:r w:rsidRPr="004341A9">
        <w:rPr>
          <w:rFonts w:cstheme="minorHAnsi"/>
          <w:b/>
        </w:rPr>
        <w:t xml:space="preserve"> </w:t>
      </w:r>
      <w:proofErr w:type="spellStart"/>
      <w:r w:rsidRPr="004341A9">
        <w:rPr>
          <w:rFonts w:cstheme="minorHAnsi"/>
          <w:b/>
        </w:rPr>
        <w:t>Atul</w:t>
      </w:r>
      <w:proofErr w:type="spellEnd"/>
      <w:r w:rsidRPr="004341A9">
        <w:rPr>
          <w:rFonts w:cstheme="minorHAnsi"/>
          <w:b/>
        </w:rPr>
        <w:t xml:space="preserve"> </w:t>
      </w:r>
      <w:proofErr w:type="spellStart"/>
      <w:r w:rsidRPr="004341A9">
        <w:rPr>
          <w:rFonts w:cstheme="minorHAnsi"/>
          <w:b/>
        </w:rPr>
        <w:t>Dhar</w:t>
      </w:r>
      <w:proofErr w:type="spellEnd"/>
      <w:r w:rsidRPr="004341A9">
        <w:rPr>
          <w:rFonts w:cstheme="minorHAnsi"/>
        </w:rPr>
        <w:t xml:space="preserve">, "Experimental Investigation of Preheated </w:t>
      </w:r>
      <w:proofErr w:type="spellStart"/>
      <w:r w:rsidRPr="004341A9">
        <w:rPr>
          <w:rFonts w:cstheme="minorHAnsi"/>
        </w:rPr>
        <w:t>Jatropha</w:t>
      </w:r>
      <w:proofErr w:type="spellEnd"/>
      <w:r w:rsidRPr="004341A9">
        <w:rPr>
          <w:rFonts w:cstheme="minorHAnsi"/>
        </w:rPr>
        <w:t xml:space="preserve"> Oil Fuelled Direct Injection Compression Ignition Engine: Part-II, Engine Durability and Effect on Lubricating Oil" </w:t>
      </w:r>
      <w:r w:rsidRPr="004341A9">
        <w:rPr>
          <w:rFonts w:cstheme="minorHAnsi"/>
          <w:b/>
          <w:bCs/>
        </w:rPr>
        <w:t>Journal of ASTM International</w:t>
      </w:r>
      <w:r w:rsidRPr="004341A9">
        <w:rPr>
          <w:rFonts w:cstheme="minorHAnsi"/>
        </w:rPr>
        <w:t>, Vol.7, No. 2, Paper ID JAI102415, March, 2009</w:t>
      </w:r>
    </w:p>
    <w:p w:rsidR="004341A9" w:rsidRDefault="004341A9" w:rsidP="004341A9">
      <w:pPr>
        <w:pStyle w:val="ListParagraph"/>
        <w:numPr>
          <w:ilvl w:val="0"/>
          <w:numId w:val="11"/>
        </w:numPr>
        <w:spacing w:after="0" w:line="264" w:lineRule="auto"/>
        <w:jc w:val="both"/>
        <w:rPr>
          <w:rFonts w:cstheme="minorHAnsi"/>
        </w:rPr>
      </w:pPr>
      <w:proofErr w:type="spellStart"/>
      <w:r w:rsidRPr="004341A9">
        <w:rPr>
          <w:rFonts w:cstheme="minorHAnsi"/>
          <w:bCs/>
        </w:rPr>
        <w:t>Avinash</w:t>
      </w:r>
      <w:proofErr w:type="spellEnd"/>
      <w:r w:rsidRPr="004341A9">
        <w:rPr>
          <w:rFonts w:cstheme="minorHAnsi"/>
          <w:bCs/>
        </w:rPr>
        <w:t xml:space="preserve"> Kumar </w:t>
      </w:r>
      <w:proofErr w:type="spellStart"/>
      <w:r w:rsidRPr="004341A9">
        <w:rPr>
          <w:rFonts w:cstheme="minorHAnsi"/>
          <w:bCs/>
        </w:rPr>
        <w:t>Agarwal</w:t>
      </w:r>
      <w:proofErr w:type="spellEnd"/>
      <w:r w:rsidRPr="004341A9">
        <w:rPr>
          <w:rFonts w:cstheme="minorHAnsi"/>
        </w:rPr>
        <w:t>,</w:t>
      </w:r>
      <w:r w:rsidRPr="004341A9">
        <w:rPr>
          <w:rFonts w:cstheme="minorHAnsi"/>
          <w:b/>
        </w:rPr>
        <w:t xml:space="preserve"> </w:t>
      </w:r>
      <w:proofErr w:type="spellStart"/>
      <w:r w:rsidRPr="004341A9">
        <w:rPr>
          <w:rFonts w:cstheme="minorHAnsi"/>
          <w:b/>
        </w:rPr>
        <w:t>Atul</w:t>
      </w:r>
      <w:proofErr w:type="spellEnd"/>
      <w:r w:rsidRPr="004341A9">
        <w:rPr>
          <w:rFonts w:cstheme="minorHAnsi"/>
          <w:b/>
        </w:rPr>
        <w:t xml:space="preserve"> </w:t>
      </w:r>
      <w:proofErr w:type="spellStart"/>
      <w:r w:rsidRPr="004341A9">
        <w:rPr>
          <w:rFonts w:cstheme="minorHAnsi"/>
          <w:b/>
        </w:rPr>
        <w:t>Dhar</w:t>
      </w:r>
      <w:proofErr w:type="spellEnd"/>
      <w:r w:rsidRPr="004341A9">
        <w:rPr>
          <w:rFonts w:cstheme="minorHAnsi"/>
        </w:rPr>
        <w:t>, "Comparative Performance, Emission and Combustion Characteristics of Rice-bran Oil and Its Biodiesel in a Transportation Diesel Engine", J</w:t>
      </w:r>
      <w:r w:rsidRPr="004341A9">
        <w:rPr>
          <w:rFonts w:cstheme="minorHAnsi"/>
          <w:b/>
          <w:bCs/>
        </w:rPr>
        <w:t>ournal of Engineering for Gas Turbine and Power</w:t>
      </w:r>
      <w:r w:rsidRPr="004341A9">
        <w:rPr>
          <w:rFonts w:cstheme="minorHAnsi"/>
        </w:rPr>
        <w:t>,</w:t>
      </w:r>
      <w:r w:rsidRPr="004341A9">
        <w:rPr>
          <w:rFonts w:cstheme="minorHAnsi"/>
          <w:b/>
          <w:bCs/>
        </w:rPr>
        <w:t xml:space="preserve"> Transactions of ASME</w:t>
      </w:r>
      <w:r w:rsidRPr="004341A9">
        <w:rPr>
          <w:rFonts w:cstheme="minorHAnsi"/>
        </w:rPr>
        <w:t>, Volume 132, pp. 064503-1-4, June, 2010 (ISSN # 0742-4795)</w:t>
      </w:r>
    </w:p>
    <w:p w:rsidR="000A595A" w:rsidRPr="004341A9" w:rsidRDefault="000A595A" w:rsidP="000A595A">
      <w:pPr>
        <w:pStyle w:val="ListParagraph"/>
        <w:numPr>
          <w:ilvl w:val="0"/>
          <w:numId w:val="11"/>
        </w:numPr>
        <w:spacing w:after="0" w:line="264" w:lineRule="auto"/>
        <w:jc w:val="both"/>
        <w:rPr>
          <w:rFonts w:cstheme="minorHAnsi"/>
        </w:rPr>
      </w:pPr>
      <w:proofErr w:type="spellStart"/>
      <w:r w:rsidRPr="004341A9">
        <w:rPr>
          <w:rFonts w:cstheme="minorHAnsi"/>
        </w:rPr>
        <w:t>Avinash</w:t>
      </w:r>
      <w:proofErr w:type="spellEnd"/>
      <w:r w:rsidRPr="004341A9">
        <w:rPr>
          <w:rFonts w:cstheme="minorHAnsi"/>
        </w:rPr>
        <w:t xml:space="preserve"> Kumar </w:t>
      </w:r>
      <w:proofErr w:type="spellStart"/>
      <w:r w:rsidRPr="004341A9">
        <w:rPr>
          <w:rFonts w:cstheme="minorHAnsi"/>
        </w:rPr>
        <w:t>Agarwal</w:t>
      </w:r>
      <w:proofErr w:type="spellEnd"/>
      <w:r w:rsidRPr="004341A9">
        <w:rPr>
          <w:rFonts w:cstheme="minorHAnsi"/>
        </w:rPr>
        <w:t xml:space="preserve">, </w:t>
      </w:r>
      <w:proofErr w:type="spellStart"/>
      <w:r w:rsidRPr="004341A9">
        <w:rPr>
          <w:rFonts w:cstheme="minorHAnsi"/>
          <w:b/>
        </w:rPr>
        <w:t>Atul</w:t>
      </w:r>
      <w:proofErr w:type="spellEnd"/>
      <w:r w:rsidRPr="004341A9">
        <w:rPr>
          <w:rFonts w:cstheme="minorHAnsi"/>
          <w:b/>
        </w:rPr>
        <w:t xml:space="preserve"> </w:t>
      </w:r>
      <w:proofErr w:type="spellStart"/>
      <w:r w:rsidRPr="004341A9">
        <w:rPr>
          <w:rFonts w:cstheme="minorHAnsi"/>
          <w:b/>
        </w:rPr>
        <w:t>Dhar</w:t>
      </w:r>
      <w:proofErr w:type="spellEnd"/>
      <w:r w:rsidRPr="004341A9">
        <w:rPr>
          <w:rFonts w:cstheme="minorHAnsi"/>
        </w:rPr>
        <w:t xml:space="preserve">, “Performance, Emissions and Combustion Characterization of Biodiesel in a Generator Engine”, </w:t>
      </w:r>
      <w:r w:rsidRPr="004341A9">
        <w:rPr>
          <w:rFonts w:cstheme="minorHAnsi"/>
          <w:b/>
        </w:rPr>
        <w:t>International Energy Journal</w:t>
      </w:r>
      <w:r w:rsidRPr="004341A9">
        <w:rPr>
          <w:rFonts w:cstheme="minorHAnsi"/>
        </w:rPr>
        <w:t>, Volume 12, Issue 2, June 2011</w:t>
      </w:r>
    </w:p>
    <w:p w:rsidR="004341A9" w:rsidRDefault="004341A9" w:rsidP="004341A9">
      <w:pPr>
        <w:pStyle w:val="ListParagraph"/>
        <w:numPr>
          <w:ilvl w:val="0"/>
          <w:numId w:val="11"/>
        </w:numPr>
        <w:spacing w:after="0" w:line="264" w:lineRule="auto"/>
        <w:jc w:val="both"/>
        <w:rPr>
          <w:rFonts w:cstheme="minorHAnsi"/>
        </w:rPr>
      </w:pPr>
      <w:proofErr w:type="spellStart"/>
      <w:r w:rsidRPr="004341A9">
        <w:rPr>
          <w:rFonts w:cstheme="minorHAnsi"/>
          <w:b/>
        </w:rPr>
        <w:t>Atul</w:t>
      </w:r>
      <w:proofErr w:type="spellEnd"/>
      <w:r w:rsidRPr="004341A9">
        <w:rPr>
          <w:rFonts w:cstheme="minorHAnsi"/>
          <w:b/>
        </w:rPr>
        <w:t xml:space="preserve"> </w:t>
      </w:r>
      <w:proofErr w:type="spellStart"/>
      <w:r w:rsidRPr="004341A9">
        <w:rPr>
          <w:rFonts w:cstheme="minorHAnsi"/>
          <w:b/>
        </w:rPr>
        <w:t>Dhar</w:t>
      </w:r>
      <w:proofErr w:type="spellEnd"/>
      <w:r w:rsidRPr="004341A9">
        <w:rPr>
          <w:rFonts w:cstheme="minorHAnsi"/>
        </w:rPr>
        <w:t xml:space="preserve">, </w:t>
      </w:r>
      <w:proofErr w:type="spellStart"/>
      <w:r w:rsidRPr="004341A9">
        <w:rPr>
          <w:rFonts w:cstheme="minorHAnsi"/>
        </w:rPr>
        <w:t>Roblet</w:t>
      </w:r>
      <w:proofErr w:type="spellEnd"/>
      <w:r w:rsidRPr="004341A9">
        <w:rPr>
          <w:rFonts w:cstheme="minorHAnsi"/>
        </w:rPr>
        <w:t xml:space="preserve"> Kevin, </w:t>
      </w:r>
      <w:proofErr w:type="spellStart"/>
      <w:r w:rsidRPr="004341A9">
        <w:rPr>
          <w:rFonts w:cstheme="minorHAnsi"/>
        </w:rPr>
        <w:t>Avinash</w:t>
      </w:r>
      <w:proofErr w:type="spellEnd"/>
      <w:r w:rsidRPr="004341A9">
        <w:rPr>
          <w:rFonts w:cstheme="minorHAnsi"/>
        </w:rPr>
        <w:t xml:space="preserve"> Kumar </w:t>
      </w:r>
      <w:proofErr w:type="spellStart"/>
      <w:r w:rsidRPr="004341A9">
        <w:rPr>
          <w:rFonts w:cstheme="minorHAnsi"/>
        </w:rPr>
        <w:t>Agarwal</w:t>
      </w:r>
      <w:proofErr w:type="spellEnd"/>
      <w:r w:rsidRPr="004341A9">
        <w:rPr>
          <w:rFonts w:cstheme="minorHAnsi"/>
        </w:rPr>
        <w:t xml:space="preserve">, “Production of Biodiesel from High-FFA </w:t>
      </w:r>
      <w:proofErr w:type="spellStart"/>
      <w:r w:rsidRPr="004341A9">
        <w:rPr>
          <w:rFonts w:cstheme="minorHAnsi"/>
        </w:rPr>
        <w:t>Neem</w:t>
      </w:r>
      <w:proofErr w:type="spellEnd"/>
      <w:r w:rsidRPr="004341A9">
        <w:rPr>
          <w:rFonts w:cstheme="minorHAnsi"/>
        </w:rPr>
        <w:t xml:space="preserve"> oil and Its Performance, Emission and Combustion Characterization in a Single Cylinder DICI engine”, </w:t>
      </w:r>
      <w:r w:rsidRPr="004341A9">
        <w:rPr>
          <w:rFonts w:cstheme="minorHAnsi"/>
          <w:b/>
        </w:rPr>
        <w:t>Fuel Processing Technology</w:t>
      </w:r>
      <w:r w:rsidR="00071011">
        <w:rPr>
          <w:rFonts w:cstheme="minorHAnsi"/>
        </w:rPr>
        <w:t>, Volume 97, May 2012, Pp.</w:t>
      </w:r>
      <w:r w:rsidRPr="004341A9">
        <w:rPr>
          <w:rFonts w:cstheme="minorHAnsi"/>
        </w:rPr>
        <w:t xml:space="preserve"> 118–129</w:t>
      </w:r>
    </w:p>
    <w:p w:rsidR="000A595A" w:rsidRPr="004341A9" w:rsidRDefault="000A595A" w:rsidP="000A595A">
      <w:pPr>
        <w:pStyle w:val="ListParagraph"/>
        <w:numPr>
          <w:ilvl w:val="0"/>
          <w:numId w:val="11"/>
        </w:numPr>
        <w:spacing w:after="0" w:line="264" w:lineRule="auto"/>
        <w:jc w:val="both"/>
        <w:rPr>
          <w:rFonts w:cstheme="minorHAnsi"/>
        </w:rPr>
      </w:pPr>
      <w:proofErr w:type="spellStart"/>
      <w:r w:rsidRPr="004341A9">
        <w:rPr>
          <w:rFonts w:cstheme="minorHAnsi"/>
        </w:rPr>
        <w:t>Avinash</w:t>
      </w:r>
      <w:proofErr w:type="spellEnd"/>
      <w:r w:rsidRPr="004341A9">
        <w:rPr>
          <w:rFonts w:cstheme="minorHAnsi"/>
        </w:rPr>
        <w:t xml:space="preserve"> Kumar </w:t>
      </w:r>
      <w:proofErr w:type="spellStart"/>
      <w:r w:rsidRPr="004341A9">
        <w:rPr>
          <w:rFonts w:cstheme="minorHAnsi"/>
        </w:rPr>
        <w:t>Agarwal</w:t>
      </w:r>
      <w:proofErr w:type="spellEnd"/>
      <w:r w:rsidRPr="004341A9">
        <w:rPr>
          <w:rFonts w:cstheme="minorHAnsi"/>
        </w:rPr>
        <w:t xml:space="preserve"> , </w:t>
      </w:r>
      <w:proofErr w:type="spellStart"/>
      <w:r w:rsidRPr="004341A9">
        <w:rPr>
          <w:rFonts w:cstheme="minorHAnsi"/>
          <w:b/>
          <w:bCs/>
        </w:rPr>
        <w:t>Atul</w:t>
      </w:r>
      <w:proofErr w:type="spellEnd"/>
      <w:r w:rsidRPr="004341A9">
        <w:rPr>
          <w:rFonts w:cstheme="minorHAnsi"/>
          <w:b/>
          <w:bCs/>
        </w:rPr>
        <w:t xml:space="preserve"> </w:t>
      </w:r>
      <w:proofErr w:type="spellStart"/>
      <w:r w:rsidRPr="004341A9">
        <w:rPr>
          <w:rFonts w:cstheme="minorHAnsi"/>
          <w:b/>
          <w:bCs/>
        </w:rPr>
        <w:t>Dhar</w:t>
      </w:r>
      <w:proofErr w:type="spellEnd"/>
      <w:r w:rsidRPr="004341A9">
        <w:rPr>
          <w:rFonts w:cstheme="minorHAnsi"/>
        </w:rPr>
        <w:t>, “Wear, durability, and lubricating oil performance of a straight vegetable oil (</w:t>
      </w:r>
      <w:proofErr w:type="spellStart"/>
      <w:r w:rsidRPr="004341A9">
        <w:rPr>
          <w:rFonts w:cstheme="minorHAnsi"/>
        </w:rPr>
        <w:t>Karanja</w:t>
      </w:r>
      <w:proofErr w:type="spellEnd"/>
      <w:r w:rsidRPr="004341A9">
        <w:rPr>
          <w:rFonts w:cstheme="minorHAnsi"/>
        </w:rPr>
        <w:t xml:space="preserve">) blend fueled direct injection compression ignition engine”, </w:t>
      </w:r>
      <w:r w:rsidRPr="004341A9">
        <w:rPr>
          <w:rFonts w:cstheme="minorHAnsi"/>
          <w:b/>
          <w:bCs/>
        </w:rPr>
        <w:t>Journal of Renewable and Sustainable Energy</w:t>
      </w:r>
      <w:r>
        <w:rPr>
          <w:rFonts w:cstheme="minorHAnsi"/>
        </w:rPr>
        <w:t>, Volume 4</w:t>
      </w:r>
      <w:r w:rsidRPr="004341A9">
        <w:rPr>
          <w:rFonts w:cstheme="minorHAnsi"/>
        </w:rPr>
        <w:t xml:space="preserve"> </w:t>
      </w:r>
      <w:r>
        <w:rPr>
          <w:rFonts w:cstheme="minorHAnsi"/>
        </w:rPr>
        <w:t>(</w:t>
      </w:r>
      <w:r w:rsidRPr="004341A9">
        <w:rPr>
          <w:rFonts w:cstheme="minorHAnsi"/>
        </w:rPr>
        <w:t>6</w:t>
      </w:r>
      <w:r>
        <w:rPr>
          <w:rFonts w:cstheme="minorHAnsi"/>
        </w:rPr>
        <w:t>)</w:t>
      </w:r>
      <w:r w:rsidRPr="004341A9">
        <w:rPr>
          <w:rFonts w:cstheme="minorHAnsi"/>
        </w:rPr>
        <w:t>,</w:t>
      </w:r>
      <w:r>
        <w:rPr>
          <w:rFonts w:cstheme="minorHAnsi"/>
        </w:rPr>
        <w:t xml:space="preserve"> art no. 063138</w:t>
      </w:r>
      <w:r w:rsidRPr="004341A9">
        <w:rPr>
          <w:rFonts w:cstheme="minorHAnsi"/>
        </w:rPr>
        <w:t xml:space="preserve"> </w:t>
      </w:r>
      <w:hyperlink r:id="rId8" w:history="1">
        <w:r w:rsidRPr="004341A9">
          <w:rPr>
            <w:rStyle w:val="Hyperlink"/>
            <w:rFonts w:cstheme="minorHAnsi"/>
          </w:rPr>
          <w:t>http://dx.doi.org/10.1063/1.4771694</w:t>
        </w:r>
      </w:hyperlink>
      <w:r w:rsidRPr="004341A9">
        <w:rPr>
          <w:rFonts w:cstheme="minorHAnsi"/>
        </w:rPr>
        <w:t>, 2012</w:t>
      </w:r>
    </w:p>
    <w:p w:rsidR="004341A9" w:rsidRPr="004341A9" w:rsidRDefault="004341A9" w:rsidP="004341A9">
      <w:pPr>
        <w:pStyle w:val="ListParagraph"/>
        <w:numPr>
          <w:ilvl w:val="0"/>
          <w:numId w:val="11"/>
        </w:numPr>
        <w:spacing w:after="0" w:line="264" w:lineRule="auto"/>
        <w:jc w:val="both"/>
        <w:rPr>
          <w:rFonts w:cstheme="minorHAnsi"/>
        </w:rPr>
      </w:pPr>
      <w:proofErr w:type="spellStart"/>
      <w:r w:rsidRPr="004341A9">
        <w:rPr>
          <w:rFonts w:cstheme="minorHAnsi"/>
        </w:rPr>
        <w:t>Avinash</w:t>
      </w:r>
      <w:proofErr w:type="spellEnd"/>
      <w:r w:rsidRPr="004341A9">
        <w:rPr>
          <w:rFonts w:cstheme="minorHAnsi"/>
        </w:rPr>
        <w:t xml:space="preserve"> Kumar </w:t>
      </w:r>
      <w:proofErr w:type="spellStart"/>
      <w:r w:rsidRPr="004341A9">
        <w:rPr>
          <w:rFonts w:cstheme="minorHAnsi"/>
        </w:rPr>
        <w:t>Agarwal</w:t>
      </w:r>
      <w:proofErr w:type="spellEnd"/>
      <w:r w:rsidRPr="004341A9">
        <w:rPr>
          <w:rFonts w:cstheme="minorHAnsi"/>
        </w:rPr>
        <w:t xml:space="preserve">, </w:t>
      </w:r>
      <w:proofErr w:type="spellStart"/>
      <w:r w:rsidRPr="004341A9">
        <w:rPr>
          <w:rFonts w:cstheme="minorHAnsi"/>
          <w:b/>
          <w:bCs/>
        </w:rPr>
        <w:t>Atul</w:t>
      </w:r>
      <w:proofErr w:type="spellEnd"/>
      <w:r w:rsidRPr="004341A9">
        <w:rPr>
          <w:rFonts w:cstheme="minorHAnsi"/>
          <w:b/>
          <w:bCs/>
        </w:rPr>
        <w:t xml:space="preserve"> </w:t>
      </w:r>
      <w:proofErr w:type="spellStart"/>
      <w:r w:rsidRPr="004341A9">
        <w:rPr>
          <w:rFonts w:cstheme="minorHAnsi"/>
          <w:b/>
          <w:bCs/>
        </w:rPr>
        <w:t>Dhar</w:t>
      </w:r>
      <w:proofErr w:type="spellEnd"/>
      <w:r w:rsidRPr="004341A9">
        <w:rPr>
          <w:rFonts w:cstheme="minorHAnsi"/>
        </w:rPr>
        <w:t xml:space="preserve">, “Experimental investigations of performance, emission and combustion characteristics of </w:t>
      </w:r>
      <w:proofErr w:type="spellStart"/>
      <w:r w:rsidRPr="004341A9">
        <w:rPr>
          <w:rFonts w:cstheme="minorHAnsi"/>
        </w:rPr>
        <w:t>Karanja</w:t>
      </w:r>
      <w:proofErr w:type="spellEnd"/>
      <w:r w:rsidRPr="004341A9">
        <w:rPr>
          <w:rFonts w:cstheme="minorHAnsi"/>
        </w:rPr>
        <w:t xml:space="preserve"> oil blends fuelled DICI engine”,  </w:t>
      </w:r>
      <w:r w:rsidRPr="004341A9">
        <w:rPr>
          <w:rFonts w:cstheme="minorHAnsi"/>
          <w:b/>
          <w:bCs/>
        </w:rPr>
        <w:t>Renewable Energy</w:t>
      </w:r>
      <w:r w:rsidR="000A595A">
        <w:rPr>
          <w:rFonts w:cstheme="minorHAnsi"/>
        </w:rPr>
        <w:t>, Volume 52, April 2013, Pp.</w:t>
      </w:r>
      <w:r w:rsidRPr="004341A9">
        <w:rPr>
          <w:rFonts w:cstheme="minorHAnsi"/>
        </w:rPr>
        <w:t xml:space="preserve"> 283-291</w:t>
      </w:r>
    </w:p>
    <w:p w:rsidR="004341A9" w:rsidRPr="004341A9" w:rsidRDefault="004341A9" w:rsidP="004341A9">
      <w:pPr>
        <w:pStyle w:val="ListParagraph"/>
        <w:numPr>
          <w:ilvl w:val="0"/>
          <w:numId w:val="11"/>
        </w:numPr>
        <w:spacing w:after="0" w:line="264" w:lineRule="auto"/>
        <w:jc w:val="both"/>
        <w:rPr>
          <w:rFonts w:cstheme="minorHAnsi"/>
        </w:rPr>
      </w:pPr>
      <w:proofErr w:type="spellStart"/>
      <w:r w:rsidRPr="004341A9">
        <w:rPr>
          <w:rFonts w:cstheme="minorHAnsi"/>
        </w:rPr>
        <w:t>Avinash</w:t>
      </w:r>
      <w:proofErr w:type="spellEnd"/>
      <w:r w:rsidRPr="004341A9">
        <w:rPr>
          <w:rFonts w:cstheme="minorHAnsi"/>
        </w:rPr>
        <w:t xml:space="preserve"> Kumar </w:t>
      </w:r>
      <w:proofErr w:type="spellStart"/>
      <w:r w:rsidRPr="004341A9">
        <w:rPr>
          <w:rFonts w:cstheme="minorHAnsi"/>
        </w:rPr>
        <w:t>Agarwal</w:t>
      </w:r>
      <w:proofErr w:type="spellEnd"/>
      <w:r w:rsidRPr="004341A9">
        <w:rPr>
          <w:rFonts w:cstheme="minorHAnsi"/>
        </w:rPr>
        <w:t xml:space="preserve">, </w:t>
      </w:r>
      <w:proofErr w:type="spellStart"/>
      <w:r w:rsidRPr="004341A9">
        <w:rPr>
          <w:rFonts w:cstheme="minorHAnsi"/>
          <w:b/>
          <w:bCs/>
        </w:rPr>
        <w:t>Atul</w:t>
      </w:r>
      <w:proofErr w:type="spellEnd"/>
      <w:r w:rsidRPr="004341A9">
        <w:rPr>
          <w:rFonts w:cstheme="minorHAnsi"/>
          <w:b/>
          <w:bCs/>
        </w:rPr>
        <w:t xml:space="preserve"> </w:t>
      </w:r>
      <w:proofErr w:type="spellStart"/>
      <w:r w:rsidRPr="004341A9">
        <w:rPr>
          <w:rFonts w:cstheme="minorHAnsi"/>
          <w:b/>
          <w:bCs/>
        </w:rPr>
        <w:t>Dhar</w:t>
      </w:r>
      <w:proofErr w:type="spellEnd"/>
      <w:r w:rsidRPr="004341A9">
        <w:rPr>
          <w:rFonts w:cstheme="minorHAnsi"/>
        </w:rPr>
        <w:t xml:space="preserve">, </w:t>
      </w:r>
      <w:proofErr w:type="spellStart"/>
      <w:r w:rsidRPr="004341A9">
        <w:rPr>
          <w:rFonts w:cstheme="minorHAnsi"/>
        </w:rPr>
        <w:t>Dhananjay</w:t>
      </w:r>
      <w:proofErr w:type="spellEnd"/>
      <w:r w:rsidRPr="004341A9">
        <w:rPr>
          <w:rFonts w:cstheme="minorHAnsi"/>
        </w:rPr>
        <w:t xml:space="preserve"> Kumar </w:t>
      </w:r>
      <w:proofErr w:type="spellStart"/>
      <w:r w:rsidRPr="004341A9">
        <w:rPr>
          <w:rFonts w:cstheme="minorHAnsi"/>
        </w:rPr>
        <w:t>Srivastava</w:t>
      </w:r>
      <w:proofErr w:type="spellEnd"/>
      <w:r w:rsidRPr="004341A9">
        <w:rPr>
          <w:rFonts w:cstheme="minorHAnsi"/>
        </w:rPr>
        <w:t xml:space="preserve">, </w:t>
      </w:r>
      <w:proofErr w:type="spellStart"/>
      <w:r w:rsidRPr="004341A9">
        <w:rPr>
          <w:rFonts w:cstheme="minorHAnsi"/>
        </w:rPr>
        <w:t>Rakesh</w:t>
      </w:r>
      <w:proofErr w:type="spellEnd"/>
      <w:r w:rsidRPr="004341A9">
        <w:rPr>
          <w:rFonts w:cstheme="minorHAnsi"/>
        </w:rPr>
        <w:t xml:space="preserve"> Kumar </w:t>
      </w:r>
      <w:proofErr w:type="spellStart"/>
      <w:r w:rsidRPr="004341A9">
        <w:rPr>
          <w:rFonts w:cstheme="minorHAnsi"/>
        </w:rPr>
        <w:t>Maurya</w:t>
      </w:r>
      <w:proofErr w:type="spellEnd"/>
      <w:r w:rsidRPr="004341A9">
        <w:rPr>
          <w:rFonts w:cstheme="minorHAnsi"/>
        </w:rPr>
        <w:t xml:space="preserve">, </w:t>
      </w:r>
      <w:proofErr w:type="spellStart"/>
      <w:r w:rsidRPr="004341A9">
        <w:rPr>
          <w:rFonts w:cstheme="minorHAnsi"/>
        </w:rPr>
        <w:t>Akhilendra</w:t>
      </w:r>
      <w:proofErr w:type="spellEnd"/>
      <w:r w:rsidRPr="004341A9">
        <w:rPr>
          <w:rFonts w:cstheme="minorHAnsi"/>
        </w:rPr>
        <w:t xml:space="preserve"> </w:t>
      </w:r>
      <w:proofErr w:type="spellStart"/>
      <w:r w:rsidRPr="004341A9">
        <w:rPr>
          <w:rFonts w:cstheme="minorHAnsi"/>
        </w:rPr>
        <w:t>Pratap</w:t>
      </w:r>
      <w:proofErr w:type="spellEnd"/>
      <w:r w:rsidRPr="004341A9">
        <w:rPr>
          <w:rFonts w:cstheme="minorHAnsi"/>
        </w:rPr>
        <w:t xml:space="preserve"> Singh, “Effect of fuel injection pressure on diesel particulate size and number distribution in a CRDI single cylinder”,  </w:t>
      </w:r>
      <w:r w:rsidRPr="004341A9">
        <w:rPr>
          <w:rFonts w:cstheme="minorHAnsi"/>
          <w:b/>
          <w:bCs/>
        </w:rPr>
        <w:t>Fuel</w:t>
      </w:r>
      <w:r w:rsidRPr="004341A9">
        <w:rPr>
          <w:rFonts w:cstheme="minorHAnsi"/>
        </w:rPr>
        <w:t>, Volume 107, May 2013, Pages 84-89</w:t>
      </w:r>
    </w:p>
    <w:p w:rsidR="004341A9" w:rsidRDefault="004341A9" w:rsidP="004341A9">
      <w:pPr>
        <w:pStyle w:val="ListParagraph"/>
        <w:numPr>
          <w:ilvl w:val="0"/>
          <w:numId w:val="11"/>
        </w:numPr>
        <w:spacing w:after="0" w:line="264" w:lineRule="auto"/>
        <w:jc w:val="both"/>
        <w:rPr>
          <w:rFonts w:cstheme="minorHAnsi"/>
        </w:rPr>
      </w:pPr>
      <w:proofErr w:type="spellStart"/>
      <w:r w:rsidRPr="004341A9">
        <w:rPr>
          <w:rFonts w:cstheme="minorHAnsi"/>
        </w:rPr>
        <w:t>Avinash</w:t>
      </w:r>
      <w:proofErr w:type="spellEnd"/>
      <w:r w:rsidRPr="004341A9">
        <w:rPr>
          <w:rFonts w:cstheme="minorHAnsi"/>
        </w:rPr>
        <w:t xml:space="preserve"> Kumar </w:t>
      </w:r>
      <w:proofErr w:type="spellStart"/>
      <w:r w:rsidRPr="004341A9">
        <w:rPr>
          <w:rFonts w:cstheme="minorHAnsi"/>
        </w:rPr>
        <w:t>Agarwal</w:t>
      </w:r>
      <w:proofErr w:type="spellEnd"/>
      <w:r w:rsidRPr="004341A9">
        <w:rPr>
          <w:rFonts w:cstheme="minorHAnsi"/>
        </w:rPr>
        <w:t xml:space="preserve">, </w:t>
      </w:r>
      <w:proofErr w:type="spellStart"/>
      <w:r w:rsidRPr="004341A9">
        <w:rPr>
          <w:rFonts w:cstheme="minorHAnsi"/>
        </w:rPr>
        <w:t>Dhananjay</w:t>
      </w:r>
      <w:proofErr w:type="spellEnd"/>
      <w:r w:rsidRPr="004341A9">
        <w:rPr>
          <w:rFonts w:cstheme="minorHAnsi"/>
        </w:rPr>
        <w:t xml:space="preserve"> Kumar </w:t>
      </w:r>
      <w:proofErr w:type="spellStart"/>
      <w:r w:rsidRPr="004341A9">
        <w:rPr>
          <w:rFonts w:cstheme="minorHAnsi"/>
        </w:rPr>
        <w:t>Srivastava</w:t>
      </w:r>
      <w:proofErr w:type="spellEnd"/>
      <w:r w:rsidRPr="004341A9">
        <w:rPr>
          <w:rFonts w:cstheme="minorHAnsi"/>
        </w:rPr>
        <w:t xml:space="preserve">, </w:t>
      </w:r>
      <w:proofErr w:type="spellStart"/>
      <w:r w:rsidRPr="004341A9">
        <w:rPr>
          <w:rFonts w:cstheme="minorHAnsi"/>
          <w:b/>
          <w:bCs/>
        </w:rPr>
        <w:t>Atul</w:t>
      </w:r>
      <w:proofErr w:type="spellEnd"/>
      <w:r w:rsidRPr="004341A9">
        <w:rPr>
          <w:rFonts w:cstheme="minorHAnsi"/>
          <w:b/>
          <w:bCs/>
        </w:rPr>
        <w:t xml:space="preserve"> </w:t>
      </w:r>
      <w:proofErr w:type="spellStart"/>
      <w:r w:rsidRPr="004341A9">
        <w:rPr>
          <w:rFonts w:cstheme="minorHAnsi"/>
          <w:b/>
          <w:bCs/>
        </w:rPr>
        <w:t>Dhar</w:t>
      </w:r>
      <w:proofErr w:type="spellEnd"/>
      <w:r w:rsidRPr="004341A9">
        <w:rPr>
          <w:rFonts w:cstheme="minorHAnsi"/>
        </w:rPr>
        <w:t xml:space="preserve">, </w:t>
      </w:r>
      <w:proofErr w:type="spellStart"/>
      <w:r w:rsidRPr="004341A9">
        <w:rPr>
          <w:rFonts w:cstheme="minorHAnsi"/>
        </w:rPr>
        <w:t>Rakesh</w:t>
      </w:r>
      <w:proofErr w:type="spellEnd"/>
      <w:r w:rsidRPr="004341A9">
        <w:rPr>
          <w:rFonts w:cstheme="minorHAnsi"/>
        </w:rPr>
        <w:t xml:space="preserve"> Kumar </w:t>
      </w:r>
      <w:proofErr w:type="spellStart"/>
      <w:r w:rsidRPr="004341A9">
        <w:rPr>
          <w:rFonts w:cstheme="minorHAnsi"/>
        </w:rPr>
        <w:t>Maurya</w:t>
      </w:r>
      <w:proofErr w:type="spellEnd"/>
      <w:r w:rsidRPr="004341A9">
        <w:rPr>
          <w:rFonts w:cstheme="minorHAnsi"/>
        </w:rPr>
        <w:t xml:space="preserve">, </w:t>
      </w:r>
      <w:proofErr w:type="spellStart"/>
      <w:r w:rsidRPr="004341A9">
        <w:rPr>
          <w:rFonts w:cstheme="minorHAnsi"/>
        </w:rPr>
        <w:t>Pravesh</w:t>
      </w:r>
      <w:proofErr w:type="spellEnd"/>
      <w:r w:rsidRPr="004341A9">
        <w:rPr>
          <w:rFonts w:cstheme="minorHAnsi"/>
        </w:rPr>
        <w:t xml:space="preserve"> Chandra </w:t>
      </w:r>
      <w:proofErr w:type="spellStart"/>
      <w:r w:rsidRPr="004341A9">
        <w:rPr>
          <w:rFonts w:cstheme="minorHAnsi"/>
        </w:rPr>
        <w:t>Shukla</w:t>
      </w:r>
      <w:proofErr w:type="spellEnd"/>
      <w:r w:rsidRPr="004341A9">
        <w:rPr>
          <w:rFonts w:cstheme="minorHAnsi"/>
        </w:rPr>
        <w:t xml:space="preserve">, </w:t>
      </w:r>
      <w:proofErr w:type="spellStart"/>
      <w:r w:rsidRPr="004341A9">
        <w:rPr>
          <w:rFonts w:cstheme="minorHAnsi"/>
        </w:rPr>
        <w:t>Akhilendra</w:t>
      </w:r>
      <w:proofErr w:type="spellEnd"/>
      <w:r w:rsidRPr="004341A9">
        <w:rPr>
          <w:rFonts w:cstheme="minorHAnsi"/>
        </w:rPr>
        <w:t xml:space="preserve"> </w:t>
      </w:r>
      <w:proofErr w:type="spellStart"/>
      <w:r w:rsidRPr="004341A9">
        <w:rPr>
          <w:rFonts w:cstheme="minorHAnsi"/>
        </w:rPr>
        <w:t>Pratap</w:t>
      </w:r>
      <w:proofErr w:type="spellEnd"/>
      <w:r w:rsidRPr="004341A9">
        <w:rPr>
          <w:rFonts w:cstheme="minorHAnsi"/>
        </w:rPr>
        <w:t xml:space="preserve"> Singh, “Effect of fuel injection timing and pressure on combustion, emissions and performance characteristics of a single cylinder diesel engine”, </w:t>
      </w:r>
      <w:r w:rsidRPr="004341A9">
        <w:rPr>
          <w:rFonts w:cstheme="minorHAnsi"/>
          <w:b/>
          <w:bCs/>
        </w:rPr>
        <w:t>Fuel</w:t>
      </w:r>
      <w:r w:rsidRPr="004341A9">
        <w:rPr>
          <w:rFonts w:cstheme="minorHAnsi"/>
        </w:rPr>
        <w:t xml:space="preserve">, </w:t>
      </w:r>
      <w:r w:rsidR="00F033F4">
        <w:rPr>
          <w:rFonts w:cstheme="minorHAnsi"/>
        </w:rPr>
        <w:t xml:space="preserve">volume </w:t>
      </w:r>
      <w:r w:rsidR="005B40F1">
        <w:rPr>
          <w:rFonts w:cstheme="minorHAnsi"/>
        </w:rPr>
        <w:t>111, 2013,</w:t>
      </w:r>
      <w:r w:rsidR="000A595A" w:rsidRPr="000A595A">
        <w:rPr>
          <w:rFonts w:cstheme="minorHAnsi"/>
        </w:rPr>
        <w:t xml:space="preserve"> pp. 374-383</w:t>
      </w:r>
    </w:p>
    <w:p w:rsidR="00E9305A" w:rsidRDefault="00E9305A" w:rsidP="004341A9">
      <w:pPr>
        <w:pStyle w:val="ListParagraph"/>
        <w:numPr>
          <w:ilvl w:val="0"/>
          <w:numId w:val="11"/>
        </w:numPr>
        <w:spacing w:after="0" w:line="264" w:lineRule="auto"/>
        <w:jc w:val="both"/>
        <w:rPr>
          <w:rFonts w:cstheme="minorHAnsi"/>
        </w:rPr>
      </w:pPr>
      <w:proofErr w:type="spellStart"/>
      <w:r w:rsidRPr="00E9305A">
        <w:rPr>
          <w:rFonts w:cstheme="minorHAnsi"/>
        </w:rPr>
        <w:t>Paras</w:t>
      </w:r>
      <w:proofErr w:type="spellEnd"/>
      <w:r w:rsidRPr="00E9305A">
        <w:rPr>
          <w:rFonts w:cstheme="minorHAnsi"/>
        </w:rPr>
        <w:t xml:space="preserve"> Gupta, </w:t>
      </w:r>
      <w:proofErr w:type="spellStart"/>
      <w:r w:rsidRPr="00E9305A">
        <w:rPr>
          <w:rFonts w:cstheme="minorHAnsi"/>
          <w:b/>
          <w:bCs/>
        </w:rPr>
        <w:t>Atul</w:t>
      </w:r>
      <w:proofErr w:type="spellEnd"/>
      <w:r w:rsidRPr="00E9305A">
        <w:rPr>
          <w:rFonts w:cstheme="minorHAnsi"/>
          <w:b/>
          <w:bCs/>
        </w:rPr>
        <w:t xml:space="preserve"> </w:t>
      </w:r>
      <w:proofErr w:type="spellStart"/>
      <w:r w:rsidRPr="00E9305A">
        <w:rPr>
          <w:rFonts w:cstheme="minorHAnsi"/>
          <w:b/>
          <w:bCs/>
        </w:rPr>
        <w:t>Dhar</w:t>
      </w:r>
      <w:proofErr w:type="spellEnd"/>
      <w:r w:rsidRPr="00E9305A">
        <w:rPr>
          <w:rFonts w:cstheme="minorHAnsi"/>
        </w:rPr>
        <w:t xml:space="preserve">, </w:t>
      </w:r>
      <w:proofErr w:type="spellStart"/>
      <w:r w:rsidRPr="00E9305A">
        <w:rPr>
          <w:rFonts w:cstheme="minorHAnsi"/>
        </w:rPr>
        <w:t>Avinash</w:t>
      </w:r>
      <w:proofErr w:type="spellEnd"/>
      <w:r w:rsidRPr="00E9305A">
        <w:rPr>
          <w:rFonts w:cstheme="minorHAnsi"/>
        </w:rPr>
        <w:t xml:space="preserve"> Kumar </w:t>
      </w:r>
      <w:proofErr w:type="spellStart"/>
      <w:r w:rsidRPr="00E9305A">
        <w:rPr>
          <w:rFonts w:cstheme="minorHAnsi"/>
        </w:rPr>
        <w:t>Agarwal</w:t>
      </w:r>
      <w:proofErr w:type="spellEnd"/>
      <w:r>
        <w:rPr>
          <w:rFonts w:cstheme="minorHAnsi"/>
        </w:rPr>
        <w:t>, “</w:t>
      </w:r>
      <w:r w:rsidRPr="00E9305A">
        <w:rPr>
          <w:rFonts w:cstheme="minorHAnsi"/>
        </w:rPr>
        <w:t xml:space="preserve">Experimental investigations of a single cylinder </w:t>
      </w:r>
      <w:proofErr w:type="spellStart"/>
      <w:r w:rsidRPr="00E9305A">
        <w:rPr>
          <w:rFonts w:cstheme="minorHAnsi"/>
        </w:rPr>
        <w:t>genset</w:t>
      </w:r>
      <w:proofErr w:type="spellEnd"/>
      <w:r w:rsidRPr="00E9305A">
        <w:rPr>
          <w:rFonts w:cstheme="minorHAnsi"/>
        </w:rPr>
        <w:t xml:space="preserve"> engine with common rail fuel injection system</w:t>
      </w:r>
      <w:r>
        <w:rPr>
          <w:rFonts w:cstheme="minorHAnsi"/>
        </w:rPr>
        <w:t xml:space="preserve">”, </w:t>
      </w:r>
      <w:r w:rsidRPr="00E9305A">
        <w:rPr>
          <w:rFonts w:cstheme="minorHAnsi"/>
        </w:rPr>
        <w:t>Thermal Science (ISSN 2334-7163),</w:t>
      </w:r>
      <w:r>
        <w:rPr>
          <w:rFonts w:cstheme="minorHAnsi"/>
        </w:rPr>
        <w:t xml:space="preserve"> 2013,</w:t>
      </w:r>
      <w:r w:rsidRPr="00E9305A">
        <w:rPr>
          <w:rFonts w:cstheme="minorHAnsi"/>
        </w:rPr>
        <w:t xml:space="preserve"> 2013doi: 10.2298/TSCI130219083G</w:t>
      </w:r>
    </w:p>
    <w:p w:rsidR="005B40F1" w:rsidRPr="005B40F1" w:rsidRDefault="005B40F1" w:rsidP="005B40F1">
      <w:pPr>
        <w:pStyle w:val="ListParagraph"/>
        <w:numPr>
          <w:ilvl w:val="0"/>
          <w:numId w:val="11"/>
        </w:numPr>
        <w:spacing w:after="0" w:line="264" w:lineRule="auto"/>
        <w:jc w:val="both"/>
        <w:rPr>
          <w:rFonts w:cstheme="minorHAnsi"/>
        </w:rPr>
      </w:pPr>
      <w:proofErr w:type="spellStart"/>
      <w:r w:rsidRPr="004341A9">
        <w:rPr>
          <w:rFonts w:cstheme="minorHAnsi"/>
          <w:b/>
          <w:bCs/>
        </w:rPr>
        <w:t>Atul</w:t>
      </w:r>
      <w:proofErr w:type="spellEnd"/>
      <w:r w:rsidRPr="004341A9">
        <w:rPr>
          <w:rFonts w:cstheme="minorHAnsi"/>
          <w:b/>
          <w:bCs/>
        </w:rPr>
        <w:t xml:space="preserve"> </w:t>
      </w:r>
      <w:proofErr w:type="spellStart"/>
      <w:r w:rsidRPr="004341A9">
        <w:rPr>
          <w:rFonts w:cstheme="minorHAnsi"/>
          <w:b/>
          <w:bCs/>
        </w:rPr>
        <w:t>Dhar</w:t>
      </w:r>
      <w:proofErr w:type="spellEnd"/>
      <w:r>
        <w:rPr>
          <w:rFonts w:cstheme="minorHAnsi"/>
          <w:b/>
          <w:bCs/>
        </w:rPr>
        <w:t>,</w:t>
      </w:r>
      <w:r w:rsidRPr="005B40F1">
        <w:rPr>
          <w:rFonts w:cstheme="minorHAnsi"/>
        </w:rPr>
        <w:t xml:space="preserve"> </w:t>
      </w:r>
      <w:proofErr w:type="spellStart"/>
      <w:r w:rsidRPr="004341A9">
        <w:rPr>
          <w:rFonts w:cstheme="minorHAnsi"/>
        </w:rPr>
        <w:t>Avinash</w:t>
      </w:r>
      <w:proofErr w:type="spellEnd"/>
      <w:r w:rsidRPr="004341A9">
        <w:rPr>
          <w:rFonts w:cstheme="minorHAnsi"/>
        </w:rPr>
        <w:t xml:space="preserve"> Kumar </w:t>
      </w:r>
      <w:proofErr w:type="spellStart"/>
      <w:r w:rsidRPr="004341A9">
        <w:rPr>
          <w:rFonts w:cstheme="minorHAnsi"/>
        </w:rPr>
        <w:t>Agarwal</w:t>
      </w:r>
      <w:proofErr w:type="spellEnd"/>
      <w:r w:rsidRPr="004341A9">
        <w:rPr>
          <w:rFonts w:cstheme="minorHAnsi"/>
        </w:rPr>
        <w:t xml:space="preserve">, </w:t>
      </w:r>
      <w:r>
        <w:rPr>
          <w:rFonts w:cstheme="minorHAnsi"/>
        </w:rPr>
        <w:t>“</w:t>
      </w:r>
      <w:r w:rsidRPr="005B40F1">
        <w:rPr>
          <w:rFonts w:cstheme="minorHAnsi"/>
        </w:rPr>
        <w:t xml:space="preserve">Performance, emissions and combustion characteristics of </w:t>
      </w:r>
      <w:proofErr w:type="spellStart"/>
      <w:r w:rsidRPr="005B40F1">
        <w:rPr>
          <w:rFonts w:cstheme="minorHAnsi"/>
        </w:rPr>
        <w:t>Karanja</w:t>
      </w:r>
      <w:proofErr w:type="spellEnd"/>
      <w:r w:rsidRPr="005B40F1">
        <w:rPr>
          <w:rFonts w:cstheme="minorHAnsi"/>
        </w:rPr>
        <w:t xml:space="preserve"> biodiesel in a transportation engine</w:t>
      </w:r>
      <w:r>
        <w:rPr>
          <w:rFonts w:cstheme="minorHAnsi"/>
        </w:rPr>
        <w:t xml:space="preserve">” </w:t>
      </w:r>
      <w:r w:rsidRPr="005B40F1">
        <w:rPr>
          <w:rFonts w:cstheme="minorHAnsi"/>
        </w:rPr>
        <w:t>Fue</w:t>
      </w:r>
      <w:r>
        <w:rPr>
          <w:rFonts w:cstheme="minorHAnsi"/>
        </w:rPr>
        <w:t>l</w:t>
      </w:r>
      <w:r w:rsidR="007541BC">
        <w:rPr>
          <w:rFonts w:cstheme="minorHAnsi"/>
        </w:rPr>
        <w:t xml:space="preserve"> </w:t>
      </w:r>
      <w:r>
        <w:rPr>
          <w:rFonts w:cstheme="minorHAnsi"/>
        </w:rPr>
        <w:t xml:space="preserve"> 119</w:t>
      </w:r>
      <w:r w:rsidRPr="005B40F1">
        <w:rPr>
          <w:rFonts w:cstheme="minorHAnsi"/>
        </w:rPr>
        <w:t>,</w:t>
      </w:r>
      <w:r w:rsidRPr="005B40F1">
        <w:rPr>
          <w:rFonts w:cstheme="minorHAnsi"/>
        </w:rPr>
        <w:t xml:space="preserve"> </w:t>
      </w:r>
      <w:r w:rsidRPr="005B40F1">
        <w:rPr>
          <w:rFonts w:cstheme="minorHAnsi"/>
        </w:rPr>
        <w:t>2014 pp. 70-80</w:t>
      </w:r>
    </w:p>
    <w:p w:rsidR="004341A9" w:rsidRPr="004341A9" w:rsidRDefault="004341A9" w:rsidP="00C9095E">
      <w:pPr>
        <w:pStyle w:val="ListParagraph"/>
        <w:spacing w:after="0"/>
        <w:ind w:left="0"/>
        <w:jc w:val="both"/>
        <w:rPr>
          <w:rFonts w:cstheme="minorHAnsi"/>
          <w:b/>
          <w:bCs/>
          <w:sz w:val="24"/>
          <w:szCs w:val="24"/>
        </w:rPr>
      </w:pPr>
    </w:p>
    <w:p w:rsidR="00C9095E" w:rsidRDefault="004341A9" w:rsidP="00C9095E">
      <w:pPr>
        <w:pStyle w:val="ListParagraph"/>
        <w:spacing w:after="0"/>
        <w:ind w:left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Refereed </w:t>
      </w:r>
      <w:r w:rsidR="00C9095E" w:rsidRPr="004341A9">
        <w:rPr>
          <w:rFonts w:cstheme="minorHAnsi"/>
          <w:b/>
          <w:bCs/>
          <w:sz w:val="24"/>
          <w:szCs w:val="24"/>
        </w:rPr>
        <w:t>Conference</w:t>
      </w:r>
      <w:r w:rsidRPr="004341A9">
        <w:rPr>
          <w:rFonts w:cstheme="minorHAnsi"/>
          <w:b/>
          <w:bCs/>
          <w:sz w:val="24"/>
          <w:szCs w:val="24"/>
        </w:rPr>
        <w:t xml:space="preserve"> Papers</w:t>
      </w:r>
    </w:p>
    <w:p w:rsidR="004341A9" w:rsidRPr="004341A9" w:rsidRDefault="004341A9" w:rsidP="004341A9">
      <w:pPr>
        <w:pStyle w:val="ListParagraph"/>
        <w:numPr>
          <w:ilvl w:val="0"/>
          <w:numId w:val="10"/>
        </w:numPr>
        <w:spacing w:after="0" w:line="266" w:lineRule="auto"/>
        <w:jc w:val="both"/>
        <w:rPr>
          <w:rFonts w:cstheme="minorHAnsi"/>
        </w:rPr>
      </w:pPr>
      <w:proofErr w:type="spellStart"/>
      <w:r w:rsidRPr="004341A9">
        <w:rPr>
          <w:rFonts w:cstheme="minorHAnsi"/>
          <w:b/>
        </w:rPr>
        <w:t>Atul</w:t>
      </w:r>
      <w:proofErr w:type="spellEnd"/>
      <w:r w:rsidRPr="004341A9">
        <w:rPr>
          <w:rFonts w:cstheme="minorHAnsi"/>
          <w:b/>
        </w:rPr>
        <w:t xml:space="preserve"> </w:t>
      </w:r>
      <w:proofErr w:type="spellStart"/>
      <w:r w:rsidRPr="004341A9">
        <w:rPr>
          <w:rFonts w:cstheme="minorHAnsi"/>
          <w:b/>
        </w:rPr>
        <w:t>Dhar</w:t>
      </w:r>
      <w:proofErr w:type="spellEnd"/>
      <w:r w:rsidRPr="004341A9">
        <w:rPr>
          <w:rFonts w:cstheme="minorHAnsi"/>
          <w:b/>
        </w:rPr>
        <w:t>,</w:t>
      </w:r>
      <w:r w:rsidRPr="004341A9">
        <w:rPr>
          <w:rFonts w:cstheme="minorHAnsi"/>
        </w:rPr>
        <w:t xml:space="preserve"> </w:t>
      </w:r>
      <w:proofErr w:type="spellStart"/>
      <w:r w:rsidRPr="004341A9">
        <w:rPr>
          <w:rFonts w:cstheme="minorHAnsi"/>
        </w:rPr>
        <w:t>Avinash</w:t>
      </w:r>
      <w:proofErr w:type="spellEnd"/>
      <w:r w:rsidRPr="004341A9">
        <w:rPr>
          <w:rFonts w:cstheme="minorHAnsi"/>
        </w:rPr>
        <w:t xml:space="preserve"> Kumar </w:t>
      </w:r>
      <w:proofErr w:type="spellStart"/>
      <w:r w:rsidRPr="004341A9">
        <w:rPr>
          <w:rFonts w:cstheme="minorHAnsi"/>
        </w:rPr>
        <w:t>Agarwal</w:t>
      </w:r>
      <w:proofErr w:type="spellEnd"/>
      <w:r w:rsidRPr="004341A9">
        <w:rPr>
          <w:rFonts w:cstheme="minorHAnsi"/>
        </w:rPr>
        <w:t xml:space="preserve">, “Effect of Multiple Injections on Particulate Size-Number Distributions in a Common Rail Direct Injection Engine Fueled with </w:t>
      </w:r>
      <w:proofErr w:type="spellStart"/>
      <w:r w:rsidRPr="004341A9">
        <w:rPr>
          <w:rFonts w:cstheme="minorHAnsi"/>
        </w:rPr>
        <w:t>Karanja</w:t>
      </w:r>
      <w:proofErr w:type="spellEnd"/>
      <w:r w:rsidRPr="004341A9">
        <w:rPr>
          <w:rFonts w:cstheme="minorHAnsi"/>
        </w:rPr>
        <w:t xml:space="preserve"> Biodiesel Blends” SAE Paper 2013-01-1554, </w:t>
      </w:r>
      <w:r w:rsidRPr="004341A9">
        <w:rPr>
          <w:rFonts w:cstheme="minorHAnsi"/>
          <w:b/>
          <w:bCs/>
        </w:rPr>
        <w:t>SAE International World Conference</w:t>
      </w:r>
      <w:r w:rsidRPr="004341A9">
        <w:rPr>
          <w:rFonts w:cstheme="minorHAnsi"/>
        </w:rPr>
        <w:t xml:space="preserve">, April 2013, Detroit, USA </w:t>
      </w:r>
    </w:p>
    <w:p w:rsidR="004341A9" w:rsidRDefault="004341A9" w:rsidP="004341A9">
      <w:pPr>
        <w:pStyle w:val="ListParagraph"/>
        <w:numPr>
          <w:ilvl w:val="0"/>
          <w:numId w:val="10"/>
        </w:numPr>
        <w:spacing w:after="0" w:line="266" w:lineRule="auto"/>
        <w:jc w:val="both"/>
      </w:pPr>
      <w:hyperlink r:id="rId9" w:history="1">
        <w:proofErr w:type="spellStart"/>
        <w:r w:rsidRPr="004341A9">
          <w:rPr>
            <w:rFonts w:cstheme="minorHAnsi"/>
          </w:rPr>
          <w:t>Avinash</w:t>
        </w:r>
        <w:proofErr w:type="spellEnd"/>
        <w:r w:rsidRPr="004341A9">
          <w:rPr>
            <w:rFonts w:cstheme="minorHAnsi"/>
          </w:rPr>
          <w:t xml:space="preserve"> Kumar </w:t>
        </w:r>
        <w:proofErr w:type="spellStart"/>
        <w:r w:rsidRPr="004341A9">
          <w:rPr>
            <w:rFonts w:cstheme="minorHAnsi"/>
          </w:rPr>
          <w:t>Agarwal</w:t>
        </w:r>
        <w:proofErr w:type="spellEnd"/>
      </w:hyperlink>
      <w:r w:rsidRPr="004341A9">
        <w:rPr>
          <w:rFonts w:cstheme="minorHAnsi"/>
          <w:b/>
        </w:rPr>
        <w:t xml:space="preserve">, </w:t>
      </w:r>
      <w:hyperlink r:id="rId10" w:history="1">
        <w:proofErr w:type="spellStart"/>
        <w:r w:rsidRPr="004341A9">
          <w:rPr>
            <w:rFonts w:cstheme="minorHAnsi"/>
            <w:b/>
          </w:rPr>
          <w:t>Atul</w:t>
        </w:r>
        <w:proofErr w:type="spellEnd"/>
        <w:r w:rsidRPr="004341A9">
          <w:rPr>
            <w:rFonts w:cstheme="minorHAnsi"/>
            <w:b/>
          </w:rPr>
          <w:t xml:space="preserve"> </w:t>
        </w:r>
        <w:proofErr w:type="spellStart"/>
        <w:r w:rsidRPr="004341A9">
          <w:rPr>
            <w:rFonts w:cstheme="minorHAnsi"/>
            <w:b/>
          </w:rPr>
          <w:t>Dhar</w:t>
        </w:r>
        <w:proofErr w:type="spellEnd"/>
      </w:hyperlink>
      <w:r w:rsidRPr="004341A9">
        <w:rPr>
          <w:rFonts w:cstheme="minorHAnsi"/>
          <w:b/>
        </w:rPr>
        <w:t>, “</w:t>
      </w:r>
      <w:r w:rsidRPr="004341A9">
        <w:rPr>
          <w:rFonts w:cstheme="minorHAnsi"/>
        </w:rPr>
        <w:t xml:space="preserve">Experimental Investigations of Engine Durability and Lubricating Oil Properties of </w:t>
      </w:r>
      <w:proofErr w:type="spellStart"/>
      <w:r w:rsidRPr="004341A9">
        <w:rPr>
          <w:rFonts w:cstheme="minorHAnsi"/>
        </w:rPr>
        <w:t>Jatropha</w:t>
      </w:r>
      <w:proofErr w:type="spellEnd"/>
      <w:r w:rsidRPr="004341A9">
        <w:rPr>
          <w:rFonts w:cstheme="minorHAnsi"/>
        </w:rPr>
        <w:t xml:space="preserve"> Oil Blends Fuelled DI Diesel Engine”, ASME Conf. Proc. ICEF2009 (2009), </w:t>
      </w:r>
      <w:hyperlink r:id="rId11" w:history="1">
        <w:r w:rsidRPr="004341A9">
          <w:rPr>
            <w:rFonts w:cstheme="minorHAnsi"/>
            <w:b/>
          </w:rPr>
          <w:t>ASME 2009 Internal Combustion Engine Division Fall Technical Conference</w:t>
        </w:r>
      </w:hyperlink>
      <w:r w:rsidRPr="004341A9">
        <w:rPr>
          <w:rFonts w:cstheme="minorHAnsi"/>
          <w:b/>
        </w:rPr>
        <w:t xml:space="preserve">, </w:t>
      </w:r>
      <w:r w:rsidRPr="004341A9">
        <w:rPr>
          <w:rFonts w:cstheme="minorHAnsi"/>
        </w:rPr>
        <w:t>September 2009,</w:t>
      </w:r>
      <w:r w:rsidRPr="004341A9">
        <w:rPr>
          <w:rFonts w:cstheme="minorHAnsi"/>
          <w:b/>
        </w:rPr>
        <w:t xml:space="preserve">  </w:t>
      </w:r>
      <w:r>
        <w:t>Lucerne, Switzerland</w:t>
      </w:r>
    </w:p>
    <w:p w:rsidR="00267556" w:rsidRDefault="00267556" w:rsidP="004341A9">
      <w:pPr>
        <w:pStyle w:val="ListParagraph"/>
        <w:numPr>
          <w:ilvl w:val="0"/>
          <w:numId w:val="10"/>
        </w:numPr>
        <w:spacing w:after="0" w:line="266" w:lineRule="auto"/>
        <w:jc w:val="both"/>
      </w:pPr>
      <w:proofErr w:type="spellStart"/>
      <w:r w:rsidRPr="00267556">
        <w:lastRenderedPageBreak/>
        <w:t>Avinas</w:t>
      </w:r>
      <w:r>
        <w:t>h</w:t>
      </w:r>
      <w:proofErr w:type="spellEnd"/>
      <w:r>
        <w:t xml:space="preserve"> Kumar </w:t>
      </w:r>
      <w:proofErr w:type="spellStart"/>
      <w:r>
        <w:t>Agarwal</w:t>
      </w:r>
      <w:proofErr w:type="spellEnd"/>
      <w:r>
        <w:t xml:space="preserve">, </w:t>
      </w:r>
      <w:proofErr w:type="spellStart"/>
      <w:r>
        <w:t>Atul</w:t>
      </w:r>
      <w:proofErr w:type="spellEnd"/>
      <w:r>
        <w:t xml:space="preserve"> </w:t>
      </w:r>
      <w:proofErr w:type="spellStart"/>
      <w:r>
        <w:t>Dhar</w:t>
      </w:r>
      <w:proofErr w:type="spellEnd"/>
      <w:r>
        <w:t>, “</w:t>
      </w:r>
      <w:r w:rsidRPr="00267556">
        <w:t xml:space="preserve">Performance, Emission and Combustion Characteristics of </w:t>
      </w:r>
      <w:proofErr w:type="spellStart"/>
      <w:r w:rsidRPr="00267556">
        <w:t>Jatropha</w:t>
      </w:r>
      <w:proofErr w:type="spellEnd"/>
      <w:r w:rsidRPr="00267556">
        <w:t xml:space="preserve"> Oil Blends in a Direct Injection Engine</w:t>
      </w:r>
      <w:r>
        <w:t xml:space="preserve">”, </w:t>
      </w:r>
      <w:r w:rsidRPr="00267556">
        <w:t>SAE Paper 2009-01-0947, SAE International World Conference, April 2009, Detroit, USA</w:t>
      </w:r>
    </w:p>
    <w:p w:rsidR="004341A9" w:rsidRDefault="004341A9" w:rsidP="004341A9">
      <w:pPr>
        <w:pStyle w:val="ListParagraph"/>
        <w:numPr>
          <w:ilvl w:val="0"/>
          <w:numId w:val="10"/>
        </w:numPr>
        <w:spacing w:after="0" w:line="266" w:lineRule="auto"/>
        <w:jc w:val="both"/>
        <w:rPr>
          <w:rFonts w:cstheme="minorHAnsi"/>
        </w:rPr>
      </w:pPr>
      <w:proofErr w:type="spellStart"/>
      <w:r w:rsidRPr="004341A9">
        <w:rPr>
          <w:rFonts w:cstheme="minorHAnsi"/>
          <w:b/>
        </w:rPr>
        <w:t>Atul</w:t>
      </w:r>
      <w:proofErr w:type="spellEnd"/>
      <w:r w:rsidRPr="004341A9">
        <w:rPr>
          <w:rFonts w:cstheme="minorHAnsi"/>
          <w:b/>
        </w:rPr>
        <w:t xml:space="preserve"> </w:t>
      </w:r>
      <w:proofErr w:type="spellStart"/>
      <w:r w:rsidRPr="004341A9">
        <w:rPr>
          <w:rFonts w:cstheme="minorHAnsi"/>
          <w:b/>
        </w:rPr>
        <w:t>Dhar</w:t>
      </w:r>
      <w:proofErr w:type="spellEnd"/>
      <w:r w:rsidRPr="004341A9">
        <w:rPr>
          <w:rFonts w:cstheme="minorHAnsi"/>
          <w:b/>
        </w:rPr>
        <w:t xml:space="preserve">, </w:t>
      </w:r>
      <w:proofErr w:type="spellStart"/>
      <w:r w:rsidRPr="004341A9">
        <w:rPr>
          <w:rFonts w:cstheme="minorHAnsi"/>
          <w:bCs/>
        </w:rPr>
        <w:t>Avinash</w:t>
      </w:r>
      <w:proofErr w:type="spellEnd"/>
      <w:r w:rsidRPr="004341A9">
        <w:rPr>
          <w:rFonts w:cstheme="minorHAnsi"/>
          <w:bCs/>
        </w:rPr>
        <w:t xml:space="preserve"> Kumar </w:t>
      </w:r>
      <w:proofErr w:type="spellStart"/>
      <w:r w:rsidRPr="004341A9">
        <w:rPr>
          <w:rFonts w:cstheme="minorHAnsi"/>
          <w:bCs/>
        </w:rPr>
        <w:t>Agarwal</w:t>
      </w:r>
      <w:proofErr w:type="spellEnd"/>
      <w:r w:rsidRPr="004341A9">
        <w:rPr>
          <w:rFonts w:cstheme="minorHAnsi"/>
        </w:rPr>
        <w:t xml:space="preserve">, </w:t>
      </w:r>
      <w:proofErr w:type="spellStart"/>
      <w:r w:rsidRPr="004341A9">
        <w:rPr>
          <w:rFonts w:cstheme="minorHAnsi"/>
        </w:rPr>
        <w:t>Vishal</w:t>
      </w:r>
      <w:proofErr w:type="spellEnd"/>
      <w:r w:rsidRPr="004341A9">
        <w:rPr>
          <w:rFonts w:cstheme="minorHAnsi"/>
        </w:rPr>
        <w:t xml:space="preserve"> </w:t>
      </w:r>
      <w:proofErr w:type="spellStart"/>
      <w:r w:rsidRPr="004341A9">
        <w:rPr>
          <w:rFonts w:cstheme="minorHAnsi"/>
        </w:rPr>
        <w:t>Saxena</w:t>
      </w:r>
      <w:proofErr w:type="spellEnd"/>
      <w:r w:rsidRPr="004341A9">
        <w:rPr>
          <w:rFonts w:cstheme="minorHAnsi"/>
        </w:rPr>
        <w:t xml:space="preserve"> "Measurement of Lubricating Oil Film Thickness between Piston Ring-liner Interface in an Engine Simulator", SAE Paper No. </w:t>
      </w:r>
      <w:r>
        <w:pict>
          <v:rect id="Rectangle 1" o:spid="_x0000_s1028" alt="Description: chrome://skype_ff_toolbar_win/content/space.gif" style="width:.55pt;height: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" filled="f" stroked="f">
            <o:lock v:ext="edit" aspectratio="t"/>
            <w10:wrap type="none"/>
            <w10:anchorlock/>
          </v:rect>
        </w:pict>
      </w:r>
      <w:r w:rsidRPr="004341A9">
        <w:rPr>
          <w:rFonts w:cstheme="minorHAnsi"/>
        </w:rPr>
        <w:t xml:space="preserve">2008-28-0071, </w:t>
      </w:r>
      <w:r w:rsidRPr="004341A9">
        <w:rPr>
          <w:rFonts w:cstheme="minorHAnsi"/>
          <w:b/>
          <w:bCs/>
        </w:rPr>
        <w:t>SAE INDIA International Mobility Conference-2008</w:t>
      </w:r>
      <w:r w:rsidRPr="004341A9">
        <w:rPr>
          <w:rFonts w:cstheme="minorHAnsi"/>
        </w:rPr>
        <w:t>, pp. 494-499, January 2008, New Delhi, India</w:t>
      </w:r>
    </w:p>
    <w:p w:rsidR="007541BC" w:rsidRDefault="007541BC" w:rsidP="007541BC">
      <w:pPr>
        <w:spacing w:after="0" w:line="266" w:lineRule="auto"/>
        <w:jc w:val="both"/>
        <w:rPr>
          <w:rFonts w:cstheme="minorHAnsi"/>
        </w:rPr>
      </w:pPr>
    </w:p>
    <w:p w:rsidR="007541BC" w:rsidRDefault="007541BC" w:rsidP="007541BC">
      <w:pPr>
        <w:spacing w:after="0" w:line="266" w:lineRule="auto"/>
        <w:jc w:val="both"/>
        <w:rPr>
          <w:rFonts w:cstheme="minorHAnsi"/>
          <w:b/>
          <w:bCs/>
          <w:sz w:val="28"/>
          <w:szCs w:val="28"/>
        </w:rPr>
      </w:pPr>
      <w:r w:rsidRPr="00E9305A">
        <w:rPr>
          <w:rFonts w:cstheme="minorHAnsi"/>
          <w:b/>
          <w:bCs/>
          <w:sz w:val="28"/>
          <w:szCs w:val="28"/>
        </w:rPr>
        <w:t>Teaching</w:t>
      </w:r>
    </w:p>
    <w:p w:rsidR="00D96A27" w:rsidRPr="00E9305A" w:rsidRDefault="00D96A27" w:rsidP="007541BC">
      <w:pPr>
        <w:spacing w:after="0" w:line="266" w:lineRule="auto"/>
        <w:jc w:val="both"/>
        <w:rPr>
          <w:rFonts w:cstheme="minorHAnsi"/>
          <w:b/>
          <w:bCs/>
          <w:sz w:val="28"/>
          <w:szCs w:val="28"/>
        </w:rPr>
      </w:pPr>
    </w:p>
    <w:p w:rsidR="007541BC" w:rsidRPr="007541BC" w:rsidRDefault="007541BC" w:rsidP="007541BC">
      <w:pPr>
        <w:spacing w:after="0" w:line="266" w:lineRule="auto"/>
        <w:jc w:val="both"/>
        <w:rPr>
          <w:rFonts w:cstheme="minorHAnsi"/>
        </w:rPr>
      </w:pPr>
    </w:p>
    <w:p w:rsidR="004341A9" w:rsidRPr="00372A0E" w:rsidRDefault="004341A9" w:rsidP="004341A9">
      <w:pPr>
        <w:spacing w:after="0" w:line="266" w:lineRule="auto"/>
        <w:contextualSpacing/>
        <w:jc w:val="both"/>
        <w:rPr>
          <w:rFonts w:cstheme="minorHAnsi"/>
        </w:rPr>
      </w:pPr>
    </w:p>
    <w:p w:rsidR="004341A9" w:rsidRPr="004341A9" w:rsidRDefault="004341A9" w:rsidP="00C9095E">
      <w:pPr>
        <w:pStyle w:val="ListParagraph"/>
        <w:spacing w:after="0"/>
        <w:ind w:left="0"/>
        <w:jc w:val="both"/>
        <w:rPr>
          <w:rFonts w:cstheme="minorHAnsi"/>
          <w:b/>
          <w:bCs/>
          <w:sz w:val="24"/>
          <w:szCs w:val="24"/>
        </w:rPr>
      </w:pPr>
    </w:p>
    <w:sectPr w:rsidR="004341A9" w:rsidRPr="004341A9" w:rsidSect="00CB7608">
      <w:pgSz w:w="11907" w:h="16839" w:code="9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51B3"/>
    <w:multiLevelType w:val="hybridMultilevel"/>
    <w:tmpl w:val="4EE2B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E353D"/>
    <w:multiLevelType w:val="hybridMultilevel"/>
    <w:tmpl w:val="148A65F4"/>
    <w:lvl w:ilvl="0" w:tplc="F2CADC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15C67"/>
    <w:multiLevelType w:val="hybridMultilevel"/>
    <w:tmpl w:val="F4E0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B705B"/>
    <w:multiLevelType w:val="hybridMultilevel"/>
    <w:tmpl w:val="4418C0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26674"/>
    <w:multiLevelType w:val="hybridMultilevel"/>
    <w:tmpl w:val="2C4EF746"/>
    <w:lvl w:ilvl="0" w:tplc="D75C99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646C2"/>
    <w:multiLevelType w:val="hybridMultilevel"/>
    <w:tmpl w:val="4592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A09FC"/>
    <w:multiLevelType w:val="hybridMultilevel"/>
    <w:tmpl w:val="568A42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908D1"/>
    <w:multiLevelType w:val="hybridMultilevel"/>
    <w:tmpl w:val="BEC070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45DE9"/>
    <w:multiLevelType w:val="hybridMultilevel"/>
    <w:tmpl w:val="2104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90536"/>
    <w:multiLevelType w:val="hybridMultilevel"/>
    <w:tmpl w:val="46B6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E5C7B"/>
    <w:multiLevelType w:val="hybridMultilevel"/>
    <w:tmpl w:val="3C748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67B38"/>
    <w:multiLevelType w:val="hybridMultilevel"/>
    <w:tmpl w:val="473E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43CED"/>
    <w:multiLevelType w:val="hybridMultilevel"/>
    <w:tmpl w:val="1FEA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2"/>
  </w:num>
  <w:num w:numId="8">
    <w:abstractNumId w:val="10"/>
  </w:num>
  <w:num w:numId="9">
    <w:abstractNumId w:val="1"/>
  </w:num>
  <w:num w:numId="10">
    <w:abstractNumId w:val="6"/>
  </w:num>
  <w:num w:numId="11">
    <w:abstractNumId w:val="9"/>
  </w:num>
  <w:num w:numId="12">
    <w:abstractNumId w:val="7"/>
  </w:num>
  <w:num w:numId="13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</w:compat>
  <w:rsids>
    <w:rsidRoot w:val="00FD4C0B"/>
    <w:rsid w:val="0000523E"/>
    <w:rsid w:val="0000765D"/>
    <w:rsid w:val="00017E51"/>
    <w:rsid w:val="00021A2B"/>
    <w:rsid w:val="0004287B"/>
    <w:rsid w:val="00042BE6"/>
    <w:rsid w:val="00046068"/>
    <w:rsid w:val="00047207"/>
    <w:rsid w:val="00057235"/>
    <w:rsid w:val="00071011"/>
    <w:rsid w:val="00085589"/>
    <w:rsid w:val="000A13A4"/>
    <w:rsid w:val="000A595A"/>
    <w:rsid w:val="000A7DD7"/>
    <w:rsid w:val="000B6334"/>
    <w:rsid w:val="000C02D0"/>
    <w:rsid w:val="000D25B0"/>
    <w:rsid w:val="00104F77"/>
    <w:rsid w:val="001054E9"/>
    <w:rsid w:val="00112987"/>
    <w:rsid w:val="001161DE"/>
    <w:rsid w:val="00121BF9"/>
    <w:rsid w:val="001221DA"/>
    <w:rsid w:val="00123482"/>
    <w:rsid w:val="00127C90"/>
    <w:rsid w:val="00130C85"/>
    <w:rsid w:val="00135028"/>
    <w:rsid w:val="00135F7D"/>
    <w:rsid w:val="001362DB"/>
    <w:rsid w:val="00154AA4"/>
    <w:rsid w:val="00160228"/>
    <w:rsid w:val="00162B1B"/>
    <w:rsid w:val="0016313B"/>
    <w:rsid w:val="001637B3"/>
    <w:rsid w:val="00167410"/>
    <w:rsid w:val="001741D6"/>
    <w:rsid w:val="00181EA8"/>
    <w:rsid w:val="00190C82"/>
    <w:rsid w:val="001971CF"/>
    <w:rsid w:val="001A4651"/>
    <w:rsid w:val="001C3259"/>
    <w:rsid w:val="001C4026"/>
    <w:rsid w:val="001C42FC"/>
    <w:rsid w:val="001D2341"/>
    <w:rsid w:val="001E0E90"/>
    <w:rsid w:val="001E4F8A"/>
    <w:rsid w:val="001E588E"/>
    <w:rsid w:val="001E725A"/>
    <w:rsid w:val="0020132B"/>
    <w:rsid w:val="002066AF"/>
    <w:rsid w:val="00212CF9"/>
    <w:rsid w:val="00214C38"/>
    <w:rsid w:val="00220E30"/>
    <w:rsid w:val="00234072"/>
    <w:rsid w:val="00234554"/>
    <w:rsid w:val="00237191"/>
    <w:rsid w:val="002372A4"/>
    <w:rsid w:val="002439A6"/>
    <w:rsid w:val="002446D3"/>
    <w:rsid w:val="00253724"/>
    <w:rsid w:val="00266F47"/>
    <w:rsid w:val="00267556"/>
    <w:rsid w:val="002700E3"/>
    <w:rsid w:val="00283F92"/>
    <w:rsid w:val="002C2776"/>
    <w:rsid w:val="002D55B0"/>
    <w:rsid w:val="002E3B1B"/>
    <w:rsid w:val="00300AF4"/>
    <w:rsid w:val="0030473B"/>
    <w:rsid w:val="0032596D"/>
    <w:rsid w:val="00326101"/>
    <w:rsid w:val="00327DB9"/>
    <w:rsid w:val="00327F90"/>
    <w:rsid w:val="003368EF"/>
    <w:rsid w:val="0034298C"/>
    <w:rsid w:val="00343A86"/>
    <w:rsid w:val="0035235A"/>
    <w:rsid w:val="0035602D"/>
    <w:rsid w:val="00356526"/>
    <w:rsid w:val="003601F2"/>
    <w:rsid w:val="00372A0E"/>
    <w:rsid w:val="00375817"/>
    <w:rsid w:val="003816FB"/>
    <w:rsid w:val="003817F1"/>
    <w:rsid w:val="003A1689"/>
    <w:rsid w:val="003A21E9"/>
    <w:rsid w:val="003B00ED"/>
    <w:rsid w:val="003B0984"/>
    <w:rsid w:val="003C5930"/>
    <w:rsid w:val="003E3711"/>
    <w:rsid w:val="003F5F63"/>
    <w:rsid w:val="004039C4"/>
    <w:rsid w:val="004067D5"/>
    <w:rsid w:val="004076CF"/>
    <w:rsid w:val="004160A0"/>
    <w:rsid w:val="004328CD"/>
    <w:rsid w:val="004341A9"/>
    <w:rsid w:val="00434E30"/>
    <w:rsid w:val="00436252"/>
    <w:rsid w:val="00442D1F"/>
    <w:rsid w:val="00446908"/>
    <w:rsid w:val="004601C4"/>
    <w:rsid w:val="00466A00"/>
    <w:rsid w:val="004774E5"/>
    <w:rsid w:val="00480CB6"/>
    <w:rsid w:val="00482C45"/>
    <w:rsid w:val="004B43E2"/>
    <w:rsid w:val="004B493C"/>
    <w:rsid w:val="004D0694"/>
    <w:rsid w:val="004D41C1"/>
    <w:rsid w:val="004D6B39"/>
    <w:rsid w:val="004D73F7"/>
    <w:rsid w:val="004E0810"/>
    <w:rsid w:val="004E1D5A"/>
    <w:rsid w:val="00512E07"/>
    <w:rsid w:val="005212E5"/>
    <w:rsid w:val="00523535"/>
    <w:rsid w:val="005420D6"/>
    <w:rsid w:val="00565225"/>
    <w:rsid w:val="005677C9"/>
    <w:rsid w:val="00576646"/>
    <w:rsid w:val="00584ED7"/>
    <w:rsid w:val="00593B5D"/>
    <w:rsid w:val="005B169F"/>
    <w:rsid w:val="005B19FC"/>
    <w:rsid w:val="005B2FDE"/>
    <w:rsid w:val="005B40F1"/>
    <w:rsid w:val="005B5C93"/>
    <w:rsid w:val="005C59A9"/>
    <w:rsid w:val="005C5C59"/>
    <w:rsid w:val="005C6028"/>
    <w:rsid w:val="005C64C1"/>
    <w:rsid w:val="005E15BC"/>
    <w:rsid w:val="005E3186"/>
    <w:rsid w:val="005F0F2F"/>
    <w:rsid w:val="005F39BA"/>
    <w:rsid w:val="0060699F"/>
    <w:rsid w:val="00616B9D"/>
    <w:rsid w:val="00630ABD"/>
    <w:rsid w:val="00630FCD"/>
    <w:rsid w:val="00662094"/>
    <w:rsid w:val="00674B22"/>
    <w:rsid w:val="006773F3"/>
    <w:rsid w:val="006879E1"/>
    <w:rsid w:val="006A35DE"/>
    <w:rsid w:val="006A4A2B"/>
    <w:rsid w:val="006B1A82"/>
    <w:rsid w:val="006C4760"/>
    <w:rsid w:val="006F24C8"/>
    <w:rsid w:val="006F26F2"/>
    <w:rsid w:val="006F2C41"/>
    <w:rsid w:val="006F56F8"/>
    <w:rsid w:val="00703DBC"/>
    <w:rsid w:val="007051D5"/>
    <w:rsid w:val="00711129"/>
    <w:rsid w:val="0071308C"/>
    <w:rsid w:val="00713589"/>
    <w:rsid w:val="00721CC9"/>
    <w:rsid w:val="00741C60"/>
    <w:rsid w:val="007439B3"/>
    <w:rsid w:val="00745B18"/>
    <w:rsid w:val="00751C8D"/>
    <w:rsid w:val="00752FFA"/>
    <w:rsid w:val="007541BC"/>
    <w:rsid w:val="00764920"/>
    <w:rsid w:val="007708B0"/>
    <w:rsid w:val="00774076"/>
    <w:rsid w:val="00777DB6"/>
    <w:rsid w:val="007A35DF"/>
    <w:rsid w:val="007B334A"/>
    <w:rsid w:val="007B47E2"/>
    <w:rsid w:val="007B528B"/>
    <w:rsid w:val="007C1746"/>
    <w:rsid w:val="007C50C8"/>
    <w:rsid w:val="007D522A"/>
    <w:rsid w:val="007D7141"/>
    <w:rsid w:val="007E50B4"/>
    <w:rsid w:val="007F1775"/>
    <w:rsid w:val="007F3195"/>
    <w:rsid w:val="007F7C8D"/>
    <w:rsid w:val="00815187"/>
    <w:rsid w:val="00817268"/>
    <w:rsid w:val="00820920"/>
    <w:rsid w:val="008216D5"/>
    <w:rsid w:val="0086389D"/>
    <w:rsid w:val="008927EC"/>
    <w:rsid w:val="008A3ECC"/>
    <w:rsid w:val="008A4B92"/>
    <w:rsid w:val="008B1E56"/>
    <w:rsid w:val="008B72E7"/>
    <w:rsid w:val="008C2AF5"/>
    <w:rsid w:val="008D7C0E"/>
    <w:rsid w:val="00904935"/>
    <w:rsid w:val="00915AB0"/>
    <w:rsid w:val="0092265C"/>
    <w:rsid w:val="00922EA2"/>
    <w:rsid w:val="00933359"/>
    <w:rsid w:val="00934995"/>
    <w:rsid w:val="0097149C"/>
    <w:rsid w:val="00973665"/>
    <w:rsid w:val="00974217"/>
    <w:rsid w:val="00993C22"/>
    <w:rsid w:val="009973E3"/>
    <w:rsid w:val="009A1A24"/>
    <w:rsid w:val="009A2B77"/>
    <w:rsid w:val="009A76CA"/>
    <w:rsid w:val="009C6791"/>
    <w:rsid w:val="009E092E"/>
    <w:rsid w:val="009F19AE"/>
    <w:rsid w:val="00A07E37"/>
    <w:rsid w:val="00A130BC"/>
    <w:rsid w:val="00A13162"/>
    <w:rsid w:val="00A16736"/>
    <w:rsid w:val="00A402BE"/>
    <w:rsid w:val="00A405EA"/>
    <w:rsid w:val="00A41092"/>
    <w:rsid w:val="00A420B0"/>
    <w:rsid w:val="00A43F37"/>
    <w:rsid w:val="00A54459"/>
    <w:rsid w:val="00A65839"/>
    <w:rsid w:val="00A67229"/>
    <w:rsid w:val="00A7795C"/>
    <w:rsid w:val="00A77A59"/>
    <w:rsid w:val="00A80002"/>
    <w:rsid w:val="00A85635"/>
    <w:rsid w:val="00AA14D2"/>
    <w:rsid w:val="00AA3E5E"/>
    <w:rsid w:val="00AB104B"/>
    <w:rsid w:val="00AB7458"/>
    <w:rsid w:val="00AC01DE"/>
    <w:rsid w:val="00AC1CC1"/>
    <w:rsid w:val="00AC26FF"/>
    <w:rsid w:val="00AC7814"/>
    <w:rsid w:val="00AD068C"/>
    <w:rsid w:val="00AD43C2"/>
    <w:rsid w:val="00AE28F1"/>
    <w:rsid w:val="00AE6095"/>
    <w:rsid w:val="00AE746D"/>
    <w:rsid w:val="00AF31AE"/>
    <w:rsid w:val="00AF3E9F"/>
    <w:rsid w:val="00B2012D"/>
    <w:rsid w:val="00B2544E"/>
    <w:rsid w:val="00B3041C"/>
    <w:rsid w:val="00B42C8D"/>
    <w:rsid w:val="00B51A36"/>
    <w:rsid w:val="00B53482"/>
    <w:rsid w:val="00B659B9"/>
    <w:rsid w:val="00B71121"/>
    <w:rsid w:val="00B962F8"/>
    <w:rsid w:val="00B97BE2"/>
    <w:rsid w:val="00BA2BCC"/>
    <w:rsid w:val="00BA2FF0"/>
    <w:rsid w:val="00BB35DD"/>
    <w:rsid w:val="00BB46BF"/>
    <w:rsid w:val="00BB75BC"/>
    <w:rsid w:val="00BD13EC"/>
    <w:rsid w:val="00BD5A52"/>
    <w:rsid w:val="00BD752E"/>
    <w:rsid w:val="00BE12A7"/>
    <w:rsid w:val="00BF0C29"/>
    <w:rsid w:val="00C10BB8"/>
    <w:rsid w:val="00C218DF"/>
    <w:rsid w:val="00C24A41"/>
    <w:rsid w:val="00C321BA"/>
    <w:rsid w:val="00C370F1"/>
    <w:rsid w:val="00C64C48"/>
    <w:rsid w:val="00C70275"/>
    <w:rsid w:val="00C73705"/>
    <w:rsid w:val="00C755C4"/>
    <w:rsid w:val="00C845FF"/>
    <w:rsid w:val="00C901B5"/>
    <w:rsid w:val="00C9095E"/>
    <w:rsid w:val="00C92182"/>
    <w:rsid w:val="00C93254"/>
    <w:rsid w:val="00CA08F9"/>
    <w:rsid w:val="00CB0123"/>
    <w:rsid w:val="00CB5C05"/>
    <w:rsid w:val="00CB7608"/>
    <w:rsid w:val="00CC48EB"/>
    <w:rsid w:val="00CD74A5"/>
    <w:rsid w:val="00CF3059"/>
    <w:rsid w:val="00CF7B88"/>
    <w:rsid w:val="00CF7E7E"/>
    <w:rsid w:val="00D01EC2"/>
    <w:rsid w:val="00D114A2"/>
    <w:rsid w:val="00D20CC3"/>
    <w:rsid w:val="00D47068"/>
    <w:rsid w:val="00D5193B"/>
    <w:rsid w:val="00D57E05"/>
    <w:rsid w:val="00D60A64"/>
    <w:rsid w:val="00D642FE"/>
    <w:rsid w:val="00D649AF"/>
    <w:rsid w:val="00D70364"/>
    <w:rsid w:val="00D96432"/>
    <w:rsid w:val="00D96A27"/>
    <w:rsid w:val="00DB13AD"/>
    <w:rsid w:val="00DB285C"/>
    <w:rsid w:val="00DB3D34"/>
    <w:rsid w:val="00DB7878"/>
    <w:rsid w:val="00DC7689"/>
    <w:rsid w:val="00DD463C"/>
    <w:rsid w:val="00DE343A"/>
    <w:rsid w:val="00DE7CE8"/>
    <w:rsid w:val="00DF1F4D"/>
    <w:rsid w:val="00DF2808"/>
    <w:rsid w:val="00DF3441"/>
    <w:rsid w:val="00DF3AA4"/>
    <w:rsid w:val="00E11AAB"/>
    <w:rsid w:val="00E15061"/>
    <w:rsid w:val="00E17A5A"/>
    <w:rsid w:val="00E20E86"/>
    <w:rsid w:val="00E24378"/>
    <w:rsid w:val="00E30BFF"/>
    <w:rsid w:val="00E32663"/>
    <w:rsid w:val="00E46F62"/>
    <w:rsid w:val="00E531EA"/>
    <w:rsid w:val="00E5341F"/>
    <w:rsid w:val="00E64983"/>
    <w:rsid w:val="00E66546"/>
    <w:rsid w:val="00E85C18"/>
    <w:rsid w:val="00E90AC8"/>
    <w:rsid w:val="00E91412"/>
    <w:rsid w:val="00E9305A"/>
    <w:rsid w:val="00EA38AF"/>
    <w:rsid w:val="00EB3E10"/>
    <w:rsid w:val="00EB7C2F"/>
    <w:rsid w:val="00ED286F"/>
    <w:rsid w:val="00ED2E63"/>
    <w:rsid w:val="00ED59D6"/>
    <w:rsid w:val="00EE3822"/>
    <w:rsid w:val="00EE7DAD"/>
    <w:rsid w:val="00F033F4"/>
    <w:rsid w:val="00F11D63"/>
    <w:rsid w:val="00F234A6"/>
    <w:rsid w:val="00F27CCB"/>
    <w:rsid w:val="00F43C76"/>
    <w:rsid w:val="00F440E8"/>
    <w:rsid w:val="00F4448D"/>
    <w:rsid w:val="00F44DB1"/>
    <w:rsid w:val="00F56791"/>
    <w:rsid w:val="00F57FF8"/>
    <w:rsid w:val="00F74038"/>
    <w:rsid w:val="00F92D7E"/>
    <w:rsid w:val="00F96940"/>
    <w:rsid w:val="00F9741B"/>
    <w:rsid w:val="00FA3FF0"/>
    <w:rsid w:val="00FA6216"/>
    <w:rsid w:val="00FC25D5"/>
    <w:rsid w:val="00FC6E85"/>
    <w:rsid w:val="00FD4C0B"/>
    <w:rsid w:val="00FE26F6"/>
    <w:rsid w:val="00FE7D51"/>
    <w:rsid w:val="00FF6ADC"/>
    <w:rsid w:val="00FF7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C0B"/>
    <w:rPr>
      <w:color w:val="0000FF" w:themeColor="hyperlink"/>
      <w:u w:val="single"/>
    </w:rPr>
  </w:style>
  <w:style w:type="paragraph" w:customStyle="1" w:styleId="Default">
    <w:name w:val="Default"/>
    <w:rsid w:val="00FD4C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D4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F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82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372A0E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372A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2A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C0B"/>
    <w:rPr>
      <w:color w:val="0000FF" w:themeColor="hyperlink"/>
      <w:u w:val="single"/>
    </w:rPr>
  </w:style>
  <w:style w:type="paragraph" w:customStyle="1" w:styleId="Default">
    <w:name w:val="Default"/>
    <w:rsid w:val="00FD4C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D4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F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63/1.4771694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smedl.aip.org/dbt/dbt.jsp?KEY=ASMECP&amp;Volume=2009&amp;Issue=4363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smedl.aip.org/vsearch/servlet/VerityServlet?KEY=ASMEDL&amp;possible1=Dhar%2C+Atul&amp;possible1zone=author&amp;maxdisp=25&amp;smode=strresults&amp;pjournals=AMREAD%2CJAMCAV%2CJBENDY%2CJCNDDM%2CJCISB6%2CJDSMAA%2CJEPAE4%2CJERTD2%2CJETPEZ%2CJEMTA8%2CJFEGA4%2CJFCSAU%2CJHTRAO%2CJMSEFK%2CJMDEDB%2CJMDOA4%2CJMOEEX%2CJPVTAS%2CJSEEDO%2CJOTRE9%2CJOTUEI%2CJVACEK%2CASMECP%2CJTSEBV%2CJEPOA8%2CJMDEEC%2CJMTDDK%2CJLUTAT%2CJVADDM&amp;aqs=true" TargetMode="Externa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yperlink" Target="http://asmedl.aip.org/vsearch/servlet/VerityServlet?KEY=ASMEDL&amp;possible1=Agarwal%2C+Avinash+Kumar&amp;possible1zone=author&amp;maxdisp=25&amp;smode=strresults&amp;pjournals=AMREAD%2CJAMCAV%2CJBENDY%2CJCNDDM%2CJCISB6%2CJDSMAA%2CJEPAE4%2CJERTD2%2CJETPEZ%2CJEMTA8%2CJFEGA4%2CJFCSAU%2CJHTRAO%2CJMSEFK%2CJMDEDB%2CJMDOA4%2CJMOEEX%2CJPVTAS%2CJSEEDO%2CJOTRE9%2CJOTUEI%2CJVACEK%2CASMECP%2CJTSEBV%2CJEPOA8%2CJMDEEC%2CJMTDDK%2CJLUTAT%2CJVADDM&amp;aqs=tru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d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662F0-D481-425B-8855-54296F1D368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EE42D2DF-0D9E-4021-98A9-CDCCC689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FACEBOOK</dc:creator>
  <cp:lastModifiedBy>iit</cp:lastModifiedBy>
  <cp:revision>2</cp:revision>
  <cp:lastPrinted>2013-07-04T14:39:00Z</cp:lastPrinted>
  <dcterms:created xsi:type="dcterms:W3CDTF">2014-01-09T08:11:00Z</dcterms:created>
  <dcterms:modified xsi:type="dcterms:W3CDTF">2014-01-09T08:11:00Z</dcterms:modified>
</cp:coreProperties>
</file>